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9D" w:rsidRDefault="0000329D" w:rsidP="0000329D">
      <w:pPr>
        <w:pStyle w:val="Tekstpodstawowy3"/>
        <w:rPr>
          <w:b/>
          <w:sz w:val="20"/>
        </w:rPr>
      </w:pPr>
    </w:p>
    <w:p w:rsidR="0000329D" w:rsidRDefault="0000329D" w:rsidP="0000329D">
      <w:pPr>
        <w:pStyle w:val="Tekstpodstawowy3"/>
        <w:jc w:val="center"/>
        <w:rPr>
          <w:b/>
          <w:sz w:val="20"/>
        </w:rPr>
      </w:pPr>
      <w:r>
        <w:rPr>
          <w:b/>
          <w:sz w:val="20"/>
        </w:rPr>
        <w:t>PRZEDMIOTOWE ZASADY OCENIANIA Z GEOGRAFII</w:t>
      </w:r>
    </w:p>
    <w:p w:rsidR="0000329D" w:rsidRPr="00B966FB" w:rsidRDefault="0000329D" w:rsidP="0000329D">
      <w:pPr>
        <w:pStyle w:val="Tekstpodstawowy3"/>
        <w:jc w:val="both"/>
        <w:rPr>
          <w:b/>
          <w:sz w:val="10"/>
          <w:szCs w:val="10"/>
        </w:rPr>
      </w:pPr>
    </w:p>
    <w:p w:rsidR="0000329D" w:rsidRDefault="0000329D" w:rsidP="0000329D">
      <w:pPr>
        <w:pStyle w:val="Tekstpodstawowy3"/>
        <w:numPr>
          <w:ilvl w:val="0"/>
          <w:numId w:val="2"/>
        </w:numPr>
        <w:jc w:val="both"/>
        <w:rPr>
          <w:b/>
          <w:sz w:val="20"/>
        </w:rPr>
      </w:pPr>
      <w:r>
        <w:rPr>
          <w:b/>
          <w:sz w:val="20"/>
        </w:rPr>
        <w:t>Celem oceniania na lekcjach geografii jest ustalenie:</w:t>
      </w:r>
    </w:p>
    <w:p w:rsidR="0000329D" w:rsidRDefault="0000329D" w:rsidP="0000329D">
      <w:pPr>
        <w:pStyle w:val="Tekstpodstawowy3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jakie są osiągnięcia ucznia w odniesieniu do wymagań programu nauczania oraz jego możliwości - ,</w:t>
      </w:r>
    </w:p>
    <w:p w:rsidR="0000329D" w:rsidRDefault="0000329D" w:rsidP="0000329D">
      <w:pPr>
        <w:pStyle w:val="Tekstpodstawowy3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poinformowanie ucznia, co już wie i umie, a co jeszcze powinien zrobić, by wiedzieć i umieć więcej,</w:t>
      </w:r>
    </w:p>
    <w:p w:rsidR="0000329D" w:rsidRPr="005F4020" w:rsidRDefault="0000329D" w:rsidP="0000329D">
      <w:pPr>
        <w:pStyle w:val="Tekstpodstawowy3"/>
        <w:numPr>
          <w:ilvl w:val="0"/>
          <w:numId w:val="1"/>
        </w:numPr>
        <w:tabs>
          <w:tab w:val="num" w:pos="1020"/>
        </w:tabs>
        <w:jc w:val="both"/>
        <w:rPr>
          <w:sz w:val="20"/>
        </w:rPr>
      </w:pPr>
      <w:r>
        <w:rPr>
          <w:sz w:val="20"/>
        </w:rPr>
        <w:t>wskazanie uczniowi sposobów pracy, które zapewnią mu lepsze wyniki.</w:t>
      </w:r>
    </w:p>
    <w:p w:rsidR="0000329D" w:rsidRPr="0041667B" w:rsidRDefault="0000329D" w:rsidP="0000329D">
      <w:pPr>
        <w:pStyle w:val="Tekstpodstawowy3"/>
        <w:numPr>
          <w:ilvl w:val="0"/>
          <w:numId w:val="2"/>
        </w:numPr>
        <w:tabs>
          <w:tab w:val="num" w:pos="1020"/>
        </w:tabs>
        <w:jc w:val="both"/>
        <w:rPr>
          <w:b/>
          <w:bCs/>
          <w:sz w:val="20"/>
        </w:rPr>
      </w:pPr>
      <w:r>
        <w:rPr>
          <w:b/>
          <w:sz w:val="20"/>
        </w:rPr>
        <w:t>Na lekcjach geografii ocenie podlegają różne aktywności ucznia, którym przyporządkowuje się różną wagę:</w:t>
      </w:r>
    </w:p>
    <w:p w:rsidR="0000329D" w:rsidRDefault="0000329D" w:rsidP="0000329D">
      <w:pPr>
        <w:pStyle w:val="Tekstpodstawowy3"/>
        <w:tabs>
          <w:tab w:val="num" w:pos="1020"/>
        </w:tabs>
        <w:ind w:left="851"/>
        <w:jc w:val="both"/>
        <w:rPr>
          <w:b/>
          <w:bCs/>
          <w:sz w:val="20"/>
        </w:rPr>
      </w:pPr>
      <w:r>
        <w:rPr>
          <w:b/>
          <w:sz w:val="20"/>
        </w:rPr>
        <w:t xml:space="preserve">OCENY WAGI 3 </w:t>
      </w:r>
    </w:p>
    <w:p w:rsidR="0000329D" w:rsidRDefault="0000329D" w:rsidP="0000329D">
      <w:pPr>
        <w:pStyle w:val="Tekstpodstawowy3"/>
        <w:numPr>
          <w:ilvl w:val="0"/>
          <w:numId w:val="5"/>
        </w:numPr>
        <w:tabs>
          <w:tab w:val="clear" w:pos="720"/>
          <w:tab w:val="num" w:pos="851"/>
          <w:tab w:val="num" w:pos="1020"/>
        </w:tabs>
        <w:ind w:left="851" w:hanging="425"/>
        <w:jc w:val="both"/>
        <w:rPr>
          <w:bCs/>
          <w:sz w:val="20"/>
        </w:rPr>
      </w:pPr>
      <w:r>
        <w:rPr>
          <w:sz w:val="20"/>
        </w:rPr>
        <w:t>wiadomości i umiejętność ich wykorzystania w praktycznym działaniu (sprawdziany pisemne, badania edukacyjne,</w:t>
      </w:r>
      <w:r w:rsidRPr="00CC6CDB">
        <w:rPr>
          <w:sz w:val="20"/>
        </w:rPr>
        <w:t xml:space="preserve"> </w:t>
      </w:r>
      <w:r>
        <w:rPr>
          <w:sz w:val="20"/>
        </w:rPr>
        <w:t>odpowiedzi, kartkówki z większej partii materiału</w:t>
      </w:r>
      <w:r>
        <w:rPr>
          <w:bCs/>
          <w:sz w:val="20"/>
        </w:rPr>
        <w:t>)</w:t>
      </w:r>
    </w:p>
    <w:p w:rsidR="0000329D" w:rsidRDefault="0000329D" w:rsidP="0000329D">
      <w:pPr>
        <w:pStyle w:val="Tekstpodstawowy3"/>
        <w:numPr>
          <w:ilvl w:val="0"/>
          <w:numId w:val="5"/>
        </w:numPr>
        <w:tabs>
          <w:tab w:val="clear" w:pos="720"/>
          <w:tab w:val="num" w:pos="851"/>
          <w:tab w:val="num" w:pos="1020"/>
        </w:tabs>
        <w:ind w:left="851" w:hanging="425"/>
        <w:jc w:val="both"/>
        <w:rPr>
          <w:bCs/>
          <w:sz w:val="20"/>
        </w:rPr>
      </w:pPr>
      <w:r w:rsidRPr="00D21B7C">
        <w:rPr>
          <w:bCs/>
          <w:sz w:val="20"/>
        </w:rPr>
        <w:t>projekt edukacyjny</w:t>
      </w:r>
    </w:p>
    <w:p w:rsidR="0000329D" w:rsidRDefault="0000329D" w:rsidP="0000329D">
      <w:pPr>
        <w:pStyle w:val="Tekstpodstawowy3"/>
        <w:numPr>
          <w:ilvl w:val="0"/>
          <w:numId w:val="5"/>
        </w:numPr>
        <w:tabs>
          <w:tab w:val="clear" w:pos="720"/>
          <w:tab w:val="num" w:pos="851"/>
          <w:tab w:val="num" w:pos="1020"/>
        </w:tabs>
        <w:ind w:left="851" w:hanging="425"/>
        <w:jc w:val="both"/>
        <w:rPr>
          <w:bCs/>
          <w:sz w:val="20"/>
        </w:rPr>
      </w:pPr>
      <w:r>
        <w:rPr>
          <w:bCs/>
          <w:sz w:val="20"/>
        </w:rPr>
        <w:t>czołowe miejsca w konkursach wiedzy biologicznej</w:t>
      </w:r>
    </w:p>
    <w:p w:rsidR="0000329D" w:rsidRPr="00D21B7C" w:rsidRDefault="0000329D" w:rsidP="0000329D">
      <w:pPr>
        <w:pStyle w:val="Tekstpodstawowy3"/>
        <w:tabs>
          <w:tab w:val="num" w:pos="1020"/>
        </w:tabs>
        <w:ind w:left="851"/>
        <w:jc w:val="both"/>
        <w:rPr>
          <w:b/>
          <w:bCs/>
          <w:sz w:val="20"/>
        </w:rPr>
      </w:pPr>
      <w:r w:rsidRPr="00D21B7C">
        <w:rPr>
          <w:b/>
          <w:bCs/>
          <w:sz w:val="20"/>
        </w:rPr>
        <w:t>OCENY WAGI 2</w:t>
      </w:r>
    </w:p>
    <w:p w:rsidR="0000329D" w:rsidRPr="001A2018" w:rsidRDefault="0000329D" w:rsidP="0000329D">
      <w:pPr>
        <w:pStyle w:val="Tekstpodstawowy3"/>
        <w:numPr>
          <w:ilvl w:val="0"/>
          <w:numId w:val="5"/>
        </w:numPr>
        <w:tabs>
          <w:tab w:val="clear" w:pos="720"/>
          <w:tab w:val="num" w:pos="851"/>
          <w:tab w:val="num" w:pos="1020"/>
        </w:tabs>
        <w:ind w:left="851" w:hanging="425"/>
        <w:jc w:val="both"/>
        <w:rPr>
          <w:bCs/>
          <w:sz w:val="20"/>
        </w:rPr>
      </w:pPr>
      <w:r w:rsidRPr="001A2018">
        <w:rPr>
          <w:bCs/>
          <w:sz w:val="20"/>
        </w:rPr>
        <w:t>kartkówki</w:t>
      </w:r>
      <w:r>
        <w:rPr>
          <w:bCs/>
          <w:sz w:val="20"/>
        </w:rPr>
        <w:t xml:space="preserve"> z 3 tematów</w:t>
      </w:r>
    </w:p>
    <w:p w:rsidR="0000329D" w:rsidRPr="00AA369D" w:rsidRDefault="0000329D" w:rsidP="0000329D">
      <w:pPr>
        <w:pStyle w:val="Tekstpodstawowy3"/>
        <w:numPr>
          <w:ilvl w:val="0"/>
          <w:numId w:val="5"/>
        </w:numPr>
        <w:tabs>
          <w:tab w:val="clear" w:pos="720"/>
          <w:tab w:val="num" w:pos="851"/>
          <w:tab w:val="num" w:pos="1020"/>
        </w:tabs>
        <w:ind w:left="851" w:hanging="425"/>
        <w:jc w:val="both"/>
        <w:rPr>
          <w:b/>
          <w:bCs/>
          <w:sz w:val="20"/>
        </w:rPr>
      </w:pPr>
      <w:r>
        <w:rPr>
          <w:sz w:val="20"/>
        </w:rPr>
        <w:t>projektowanie, prowadzenie i dokumentowanie obserwacji, doświadczeń;</w:t>
      </w:r>
    </w:p>
    <w:p w:rsidR="0000329D" w:rsidRPr="00CC6CDB" w:rsidRDefault="0000329D" w:rsidP="0000329D">
      <w:pPr>
        <w:pStyle w:val="Tekstpodstawowy3"/>
        <w:numPr>
          <w:ilvl w:val="0"/>
          <w:numId w:val="5"/>
        </w:numPr>
        <w:tabs>
          <w:tab w:val="clear" w:pos="720"/>
          <w:tab w:val="num" w:pos="851"/>
          <w:tab w:val="num" w:pos="1020"/>
        </w:tabs>
        <w:ind w:left="851" w:hanging="425"/>
        <w:jc w:val="both"/>
        <w:rPr>
          <w:b/>
          <w:bCs/>
          <w:sz w:val="20"/>
        </w:rPr>
      </w:pPr>
      <w:r>
        <w:rPr>
          <w:sz w:val="20"/>
        </w:rPr>
        <w:t>zadania dodatkowe, prace długoterminowe;</w:t>
      </w:r>
    </w:p>
    <w:p w:rsidR="0000329D" w:rsidRDefault="0000329D" w:rsidP="0000329D">
      <w:pPr>
        <w:pStyle w:val="Tekstpodstawowy3"/>
        <w:tabs>
          <w:tab w:val="num" w:pos="1020"/>
        </w:tabs>
        <w:ind w:left="851"/>
        <w:jc w:val="both"/>
        <w:rPr>
          <w:b/>
          <w:bCs/>
          <w:sz w:val="20"/>
        </w:rPr>
      </w:pPr>
      <w:r>
        <w:rPr>
          <w:b/>
          <w:bCs/>
          <w:sz w:val="20"/>
        </w:rPr>
        <w:t>OCENY WAGI 1</w:t>
      </w:r>
    </w:p>
    <w:p w:rsidR="0000329D" w:rsidRPr="00D21B7C" w:rsidRDefault="0000329D" w:rsidP="0000329D">
      <w:pPr>
        <w:pStyle w:val="Tekstpodstawowy3"/>
        <w:numPr>
          <w:ilvl w:val="0"/>
          <w:numId w:val="5"/>
        </w:numPr>
        <w:tabs>
          <w:tab w:val="clear" w:pos="720"/>
          <w:tab w:val="num" w:pos="851"/>
          <w:tab w:val="num" w:pos="1020"/>
        </w:tabs>
        <w:ind w:left="851" w:hanging="425"/>
        <w:jc w:val="both"/>
        <w:rPr>
          <w:b/>
          <w:bCs/>
          <w:sz w:val="20"/>
        </w:rPr>
      </w:pPr>
      <w:r>
        <w:rPr>
          <w:sz w:val="20"/>
        </w:rPr>
        <w:t>aktywność na lekcjach i fakultetach</w:t>
      </w:r>
    </w:p>
    <w:p w:rsidR="0000329D" w:rsidRPr="00D21B7C" w:rsidRDefault="0000329D" w:rsidP="0000329D">
      <w:pPr>
        <w:pStyle w:val="Tekstpodstawowy3"/>
        <w:numPr>
          <w:ilvl w:val="0"/>
          <w:numId w:val="5"/>
        </w:numPr>
        <w:tabs>
          <w:tab w:val="clear" w:pos="720"/>
          <w:tab w:val="num" w:pos="851"/>
          <w:tab w:val="num" w:pos="1020"/>
        </w:tabs>
        <w:ind w:left="851" w:hanging="425"/>
        <w:jc w:val="both"/>
        <w:rPr>
          <w:b/>
          <w:bCs/>
          <w:sz w:val="20"/>
        </w:rPr>
      </w:pPr>
      <w:r w:rsidRPr="00AA369D">
        <w:rPr>
          <w:bCs/>
          <w:sz w:val="20"/>
        </w:rPr>
        <w:t>zadania z zeszytu ćwiczeń</w:t>
      </w:r>
      <w:r>
        <w:rPr>
          <w:b/>
          <w:bCs/>
          <w:sz w:val="20"/>
        </w:rPr>
        <w:t>;</w:t>
      </w:r>
    </w:p>
    <w:p w:rsidR="0000329D" w:rsidRPr="00D21B7C" w:rsidRDefault="0000329D" w:rsidP="0000329D">
      <w:pPr>
        <w:pStyle w:val="Tekstpodstawowy3"/>
        <w:numPr>
          <w:ilvl w:val="0"/>
          <w:numId w:val="5"/>
        </w:numPr>
        <w:tabs>
          <w:tab w:val="clear" w:pos="720"/>
          <w:tab w:val="num" w:pos="851"/>
          <w:tab w:val="num" w:pos="1020"/>
        </w:tabs>
        <w:ind w:left="851" w:hanging="425"/>
        <w:jc w:val="both"/>
        <w:rPr>
          <w:b/>
          <w:bCs/>
          <w:sz w:val="20"/>
        </w:rPr>
      </w:pPr>
      <w:r>
        <w:rPr>
          <w:sz w:val="20"/>
        </w:rPr>
        <w:t>praca na lekcji;</w:t>
      </w:r>
    </w:p>
    <w:p w:rsidR="0000329D" w:rsidRPr="00D21B7C" w:rsidRDefault="0000329D" w:rsidP="0000329D">
      <w:pPr>
        <w:pStyle w:val="Tekstpodstawowy3"/>
        <w:numPr>
          <w:ilvl w:val="0"/>
          <w:numId w:val="5"/>
        </w:numPr>
        <w:tabs>
          <w:tab w:val="clear" w:pos="720"/>
          <w:tab w:val="num" w:pos="851"/>
          <w:tab w:val="num" w:pos="1020"/>
        </w:tabs>
        <w:ind w:left="851" w:hanging="425"/>
        <w:jc w:val="both"/>
        <w:rPr>
          <w:b/>
          <w:bCs/>
          <w:sz w:val="20"/>
        </w:rPr>
      </w:pPr>
      <w:r>
        <w:rPr>
          <w:sz w:val="20"/>
        </w:rPr>
        <w:t>praca w grupach;</w:t>
      </w:r>
      <w:r w:rsidRPr="00D21B7C">
        <w:rPr>
          <w:sz w:val="20"/>
        </w:rPr>
        <w:t xml:space="preserve"> </w:t>
      </w:r>
    </w:p>
    <w:p w:rsidR="0000329D" w:rsidRPr="0000329D" w:rsidRDefault="0000329D" w:rsidP="0000329D">
      <w:pPr>
        <w:pStyle w:val="Tekstpodstawowy3"/>
        <w:numPr>
          <w:ilvl w:val="0"/>
          <w:numId w:val="5"/>
        </w:numPr>
        <w:tabs>
          <w:tab w:val="clear" w:pos="720"/>
          <w:tab w:val="num" w:pos="851"/>
          <w:tab w:val="num" w:pos="1020"/>
        </w:tabs>
        <w:ind w:left="851" w:hanging="425"/>
        <w:jc w:val="both"/>
        <w:rPr>
          <w:b/>
          <w:bCs/>
          <w:sz w:val="20"/>
        </w:rPr>
      </w:pPr>
      <w:r>
        <w:rPr>
          <w:sz w:val="20"/>
        </w:rPr>
        <w:t>zadania domowe;</w:t>
      </w:r>
      <w:r w:rsidRPr="00D21B7C">
        <w:rPr>
          <w:sz w:val="20"/>
        </w:rPr>
        <w:t xml:space="preserve"> </w:t>
      </w:r>
    </w:p>
    <w:p w:rsidR="0000329D" w:rsidRPr="00A5480B" w:rsidRDefault="0000329D" w:rsidP="0000329D">
      <w:pPr>
        <w:pStyle w:val="Tekstpodstawowy3"/>
        <w:numPr>
          <w:ilvl w:val="0"/>
          <w:numId w:val="2"/>
        </w:numPr>
        <w:jc w:val="both"/>
        <w:rPr>
          <w:b/>
          <w:bCs/>
          <w:sz w:val="20"/>
        </w:rPr>
      </w:pPr>
      <w:r>
        <w:rPr>
          <w:sz w:val="20"/>
        </w:rPr>
        <w:t>Ponadto na lekcjach geografii obserwacji i ocenie nauczyciela podlegają:</w:t>
      </w:r>
    </w:p>
    <w:p w:rsidR="0000329D" w:rsidRDefault="0000329D" w:rsidP="0000329D">
      <w:pPr>
        <w:pStyle w:val="Tekstpodstawowy3"/>
        <w:numPr>
          <w:ilvl w:val="0"/>
          <w:numId w:val="4"/>
        </w:numPr>
        <w:tabs>
          <w:tab w:val="clear" w:pos="720"/>
          <w:tab w:val="num" w:pos="851"/>
        </w:tabs>
        <w:ind w:hanging="294"/>
        <w:jc w:val="both"/>
        <w:rPr>
          <w:b/>
          <w:bCs/>
          <w:sz w:val="20"/>
        </w:rPr>
      </w:pPr>
      <w:r>
        <w:rPr>
          <w:sz w:val="20"/>
        </w:rPr>
        <w:t>inicjatywa i samodzielność myślenia;</w:t>
      </w:r>
    </w:p>
    <w:p w:rsidR="0000329D" w:rsidRPr="00A5480B" w:rsidRDefault="0000329D" w:rsidP="0000329D">
      <w:pPr>
        <w:pStyle w:val="Tekstpodstawowy3"/>
        <w:numPr>
          <w:ilvl w:val="0"/>
          <w:numId w:val="4"/>
        </w:numPr>
        <w:tabs>
          <w:tab w:val="clear" w:pos="720"/>
          <w:tab w:val="num" w:pos="851"/>
          <w:tab w:val="num" w:pos="1020"/>
        </w:tabs>
        <w:ind w:hanging="294"/>
        <w:jc w:val="both"/>
        <w:rPr>
          <w:b/>
          <w:bCs/>
          <w:sz w:val="20"/>
        </w:rPr>
      </w:pPr>
      <w:r>
        <w:rPr>
          <w:sz w:val="20"/>
        </w:rPr>
        <w:t>przygotowanie do lekcji;</w:t>
      </w:r>
    </w:p>
    <w:p w:rsidR="0000329D" w:rsidRPr="00AA369D" w:rsidRDefault="0000329D" w:rsidP="0000329D">
      <w:pPr>
        <w:pStyle w:val="Tekstpodstawowy3"/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b/>
          <w:bCs/>
          <w:sz w:val="20"/>
        </w:rPr>
      </w:pPr>
      <w:r>
        <w:rPr>
          <w:sz w:val="20"/>
        </w:rPr>
        <w:t>stosunek do przedmiotu</w:t>
      </w:r>
    </w:p>
    <w:p w:rsidR="0000329D" w:rsidRDefault="0000329D" w:rsidP="0000329D">
      <w:pPr>
        <w:pStyle w:val="Tekstpodstawowy3"/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b/>
          <w:bCs/>
          <w:sz w:val="20"/>
        </w:rPr>
      </w:pPr>
      <w:r>
        <w:rPr>
          <w:sz w:val="20"/>
        </w:rPr>
        <w:t>systematyczność i terminowość;</w:t>
      </w:r>
    </w:p>
    <w:p w:rsidR="0000329D" w:rsidRPr="0041667B" w:rsidRDefault="0000329D" w:rsidP="0000329D">
      <w:pPr>
        <w:pStyle w:val="Tekstpodstawowy3"/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b/>
          <w:bCs/>
          <w:sz w:val="20"/>
        </w:rPr>
      </w:pPr>
      <w:r>
        <w:rPr>
          <w:sz w:val="20"/>
        </w:rPr>
        <w:t>umiejętność wypowiedzi, kultura słowa;</w:t>
      </w:r>
    </w:p>
    <w:p w:rsidR="0000329D" w:rsidRPr="0041667B" w:rsidRDefault="0000329D" w:rsidP="0000329D">
      <w:pPr>
        <w:pStyle w:val="Tekstpodstawowy3"/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b/>
          <w:bCs/>
          <w:sz w:val="20"/>
        </w:rPr>
      </w:pPr>
      <w:r>
        <w:rPr>
          <w:sz w:val="20"/>
        </w:rPr>
        <w:t xml:space="preserve">zaangażowanie, wkład pracy, </w:t>
      </w:r>
      <w:r w:rsidRPr="0041667B">
        <w:rPr>
          <w:sz w:val="20"/>
        </w:rPr>
        <w:t xml:space="preserve">które </w:t>
      </w:r>
      <w:r>
        <w:rPr>
          <w:sz w:val="20"/>
        </w:rPr>
        <w:t xml:space="preserve">stanowią element oceny psychologiczno-społecznej i </w:t>
      </w:r>
      <w:r w:rsidRPr="0041667B">
        <w:rPr>
          <w:sz w:val="20"/>
        </w:rPr>
        <w:t>mogą wpłynąć na podwyższenie oceny śródrocznej lub rocznej.</w:t>
      </w:r>
    </w:p>
    <w:p w:rsidR="0000329D" w:rsidRPr="00B966FB" w:rsidRDefault="0000329D" w:rsidP="0000329D">
      <w:pPr>
        <w:pStyle w:val="Tekstpodstawowy3"/>
        <w:jc w:val="both"/>
        <w:rPr>
          <w:b/>
          <w:sz w:val="10"/>
          <w:szCs w:val="10"/>
        </w:rPr>
      </w:pPr>
    </w:p>
    <w:p w:rsidR="0000329D" w:rsidRPr="00C3558C" w:rsidRDefault="0000329D" w:rsidP="0000329D">
      <w:pPr>
        <w:pStyle w:val="Tekstpodstawowy3"/>
        <w:numPr>
          <w:ilvl w:val="0"/>
          <w:numId w:val="2"/>
        </w:numPr>
        <w:rPr>
          <w:szCs w:val="22"/>
        </w:rPr>
      </w:pPr>
      <w:r w:rsidRPr="00C3558C">
        <w:rPr>
          <w:sz w:val="20"/>
        </w:rPr>
        <w:t xml:space="preserve">Ostateczną wagę ocenom nadaje nauczyciel uwzględniając poziom trudności i zakres </w:t>
      </w:r>
      <w:r>
        <w:rPr>
          <w:sz w:val="20"/>
        </w:rPr>
        <w:t xml:space="preserve">sprawdzanego </w:t>
      </w:r>
      <w:r w:rsidRPr="00C3558C">
        <w:rPr>
          <w:sz w:val="20"/>
        </w:rPr>
        <w:t>materiału.</w:t>
      </w:r>
      <w:r>
        <w:rPr>
          <w:szCs w:val="22"/>
        </w:rPr>
        <w:t xml:space="preserve"> </w:t>
      </w:r>
      <w:r w:rsidRPr="00C3558C">
        <w:rPr>
          <w:sz w:val="20"/>
          <w:u w:val="single"/>
        </w:rPr>
        <w:t>O wadze oceny uczniowie są infor</w:t>
      </w:r>
      <w:r>
        <w:rPr>
          <w:sz w:val="20"/>
          <w:u w:val="single"/>
        </w:rPr>
        <w:t>mowani przed podjęciem aktywności</w:t>
      </w:r>
      <w:r w:rsidRPr="00C3558C">
        <w:rPr>
          <w:sz w:val="20"/>
          <w:u w:val="single"/>
        </w:rPr>
        <w:t>.</w:t>
      </w:r>
    </w:p>
    <w:p w:rsidR="0000329D" w:rsidRDefault="0000329D" w:rsidP="0000329D">
      <w:pPr>
        <w:pStyle w:val="Tekstpodstawowy3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Prace pisemne oceniane są punktowo, a punkty przeliczane na ocenę wg skali:</w:t>
      </w:r>
    </w:p>
    <w:tbl>
      <w:tblPr>
        <w:tblW w:w="0" w:type="auto"/>
        <w:tblInd w:w="360" w:type="dxa"/>
        <w:tblLook w:val="04A0"/>
      </w:tblPr>
      <w:tblGrid>
        <w:gridCol w:w="2300"/>
        <w:gridCol w:w="2127"/>
        <w:gridCol w:w="5527"/>
      </w:tblGrid>
      <w:tr w:rsidR="0000329D" w:rsidTr="00425534">
        <w:trPr>
          <w:trHeight w:val="452"/>
        </w:trPr>
        <w:tc>
          <w:tcPr>
            <w:tcW w:w="2300" w:type="dxa"/>
            <w:shd w:val="clear" w:color="auto" w:fill="auto"/>
          </w:tcPr>
          <w:p w:rsidR="0000329D" w:rsidRPr="00DC5084" w:rsidRDefault="0000329D" w:rsidP="00425534">
            <w:pPr>
              <w:pStyle w:val="Default"/>
              <w:ind w:left="-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084">
              <w:rPr>
                <w:rFonts w:ascii="Times New Roman" w:hAnsi="Times New Roman" w:cs="Times New Roman"/>
                <w:sz w:val="18"/>
                <w:szCs w:val="18"/>
              </w:rPr>
              <w:t>- niedostateczny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C50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5084">
              <w:rPr>
                <w:rFonts w:ascii="Times New Roman" w:hAnsi="Times New Roman" w:cs="Times New Roman"/>
                <w:sz w:val="18"/>
                <w:szCs w:val="18"/>
              </w:rPr>
              <w:t xml:space="preserve">0%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-29</w:t>
            </w:r>
            <w:r w:rsidRPr="00DC5084">
              <w:rPr>
                <w:rFonts w:ascii="Times New Roman" w:hAnsi="Times New Roman" w:cs="Times New Roman"/>
                <w:sz w:val="18"/>
                <w:szCs w:val="18"/>
              </w:rPr>
              <w:t xml:space="preserve">%          </w:t>
            </w:r>
          </w:p>
          <w:p w:rsidR="0000329D" w:rsidRPr="00DC5084" w:rsidRDefault="0000329D" w:rsidP="00425534">
            <w:pPr>
              <w:pStyle w:val="Default"/>
              <w:ind w:left="-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084">
              <w:rPr>
                <w:rFonts w:ascii="Times New Roman" w:hAnsi="Times New Roman" w:cs="Times New Roman"/>
                <w:sz w:val="18"/>
                <w:szCs w:val="18"/>
              </w:rPr>
              <w:t xml:space="preserve">- dopuszczający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30% -49</w:t>
            </w:r>
            <w:r w:rsidRPr="00DC5084">
              <w:rPr>
                <w:rFonts w:ascii="Times New Roman" w:hAnsi="Times New Roman" w:cs="Times New Roman"/>
                <w:sz w:val="18"/>
                <w:szCs w:val="18"/>
              </w:rPr>
              <w:t xml:space="preserve">%         </w:t>
            </w:r>
          </w:p>
        </w:tc>
        <w:tc>
          <w:tcPr>
            <w:tcW w:w="2127" w:type="dxa"/>
            <w:shd w:val="clear" w:color="auto" w:fill="auto"/>
          </w:tcPr>
          <w:p w:rsidR="0000329D" w:rsidRPr="00DC5084" w:rsidRDefault="0000329D" w:rsidP="0042553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084">
              <w:rPr>
                <w:rFonts w:ascii="Times New Roman" w:hAnsi="Times New Roman" w:cs="Times New Roman"/>
                <w:sz w:val="18"/>
                <w:szCs w:val="18"/>
              </w:rPr>
              <w:t xml:space="preserve">- dostateczny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50% - 74</w:t>
            </w:r>
            <w:r w:rsidRPr="00DC5084">
              <w:rPr>
                <w:rFonts w:ascii="Times New Roman" w:hAnsi="Times New Roman" w:cs="Times New Roman"/>
                <w:sz w:val="18"/>
                <w:szCs w:val="18"/>
              </w:rPr>
              <w:t xml:space="preserve">%          </w:t>
            </w:r>
          </w:p>
          <w:p w:rsidR="0000329D" w:rsidRPr="00DC5084" w:rsidRDefault="0000329D" w:rsidP="0042553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084">
              <w:rPr>
                <w:rFonts w:ascii="Times New Roman" w:hAnsi="Times New Roman" w:cs="Times New Roman"/>
                <w:sz w:val="18"/>
                <w:szCs w:val="18"/>
              </w:rPr>
              <w:t>- dobry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DC50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75% - 89</w:t>
            </w:r>
            <w:r w:rsidRPr="00DC5084">
              <w:rPr>
                <w:rFonts w:ascii="Times New Roman" w:hAnsi="Times New Roman" w:cs="Times New Roman"/>
                <w:sz w:val="18"/>
                <w:szCs w:val="18"/>
              </w:rPr>
              <w:t xml:space="preserve">%          </w:t>
            </w:r>
          </w:p>
        </w:tc>
        <w:tc>
          <w:tcPr>
            <w:tcW w:w="5527" w:type="dxa"/>
            <w:shd w:val="clear" w:color="auto" w:fill="auto"/>
          </w:tcPr>
          <w:p w:rsidR="0000329D" w:rsidRPr="00DC5084" w:rsidRDefault="0000329D" w:rsidP="00425534">
            <w:pPr>
              <w:pStyle w:val="Default"/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084">
              <w:rPr>
                <w:rFonts w:ascii="Times New Roman" w:hAnsi="Times New Roman" w:cs="Times New Roman"/>
                <w:sz w:val="18"/>
                <w:szCs w:val="18"/>
              </w:rPr>
              <w:t xml:space="preserve">    - bardzo dobry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C50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90% - 99%</w:t>
            </w:r>
          </w:p>
          <w:p w:rsidR="0000329D" w:rsidRPr="00DC5084" w:rsidRDefault="0000329D" w:rsidP="00425534">
            <w:pPr>
              <w:pStyle w:val="Default"/>
              <w:spacing w:after="120"/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- celujący 100% </w:t>
            </w:r>
          </w:p>
        </w:tc>
      </w:tr>
    </w:tbl>
    <w:p w:rsidR="0000329D" w:rsidRPr="00937B94" w:rsidRDefault="0000329D" w:rsidP="0000329D">
      <w:pPr>
        <w:pStyle w:val="Default"/>
        <w:jc w:val="both"/>
        <w:rPr>
          <w:rFonts w:ascii="Times New Roman" w:hAnsi="Times New Roman" w:cs="Times New Roman"/>
          <w:sz w:val="4"/>
          <w:szCs w:val="4"/>
        </w:rPr>
      </w:pPr>
      <w:r w:rsidRPr="00E01D4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0329D" w:rsidRPr="0026163D" w:rsidRDefault="0000329D" w:rsidP="0000329D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6163D">
        <w:rPr>
          <w:rFonts w:ascii="Times New Roman" w:hAnsi="Times New Roman" w:cs="Times New Roman"/>
          <w:sz w:val="20"/>
          <w:szCs w:val="20"/>
        </w:rPr>
        <w:t xml:space="preserve">W ocenianiu bieżącym stosowany jest „+”. </w:t>
      </w:r>
      <w:r w:rsidRPr="0026163D">
        <w:rPr>
          <w:rFonts w:ascii="Times New Roman" w:hAnsi="Times New Roman" w:cs="Times New Roman"/>
          <w:bCs/>
          <w:sz w:val="20"/>
          <w:szCs w:val="20"/>
        </w:rPr>
        <w:t>Stopień ze znakiem plus „+”</w:t>
      </w:r>
      <w:r w:rsidRPr="0026163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6163D">
        <w:rPr>
          <w:rFonts w:ascii="Times New Roman" w:hAnsi="Times New Roman" w:cs="Times New Roman"/>
          <w:sz w:val="20"/>
          <w:szCs w:val="20"/>
        </w:rPr>
        <w:t>otrzym</w:t>
      </w:r>
      <w:r>
        <w:rPr>
          <w:rFonts w:ascii="Times New Roman" w:hAnsi="Times New Roman" w:cs="Times New Roman"/>
          <w:sz w:val="20"/>
          <w:szCs w:val="20"/>
        </w:rPr>
        <w:t>uje uczeń, którego wiadomości i </w:t>
      </w:r>
      <w:r w:rsidRPr="0026163D">
        <w:rPr>
          <w:rFonts w:ascii="Times New Roman" w:hAnsi="Times New Roman" w:cs="Times New Roman"/>
          <w:sz w:val="20"/>
          <w:szCs w:val="20"/>
        </w:rPr>
        <w:t>umiejętności wykraczają ponad wymagania dla danego stopnia.</w:t>
      </w:r>
    </w:p>
    <w:p w:rsidR="0000329D" w:rsidRPr="0026163D" w:rsidRDefault="0000329D" w:rsidP="0000329D">
      <w:pPr>
        <w:pStyle w:val="Tekstpodstawowy3"/>
        <w:numPr>
          <w:ilvl w:val="0"/>
          <w:numId w:val="2"/>
        </w:numPr>
        <w:jc w:val="both"/>
        <w:rPr>
          <w:b/>
          <w:sz w:val="20"/>
        </w:rPr>
      </w:pPr>
      <w:r>
        <w:rPr>
          <w:sz w:val="20"/>
        </w:rPr>
        <w:t>Nauczyciel informuje ucznia o każdej uzyskanej ocenie.</w:t>
      </w:r>
      <w:r>
        <w:rPr>
          <w:b/>
          <w:sz w:val="20"/>
        </w:rPr>
        <w:t xml:space="preserve"> </w:t>
      </w:r>
      <w:r w:rsidRPr="0026163D">
        <w:rPr>
          <w:sz w:val="20"/>
        </w:rPr>
        <w:t>Oceny cząstkowe wpisywane są do d</w:t>
      </w:r>
      <w:r>
        <w:rPr>
          <w:sz w:val="20"/>
        </w:rPr>
        <w:t>ziennika elektronicznego. Uczeń może poprosić nauczyciela o wpisanie oceny do zeszytu przedmiotowego.</w:t>
      </w:r>
      <w:r w:rsidRPr="0026163D">
        <w:rPr>
          <w:b/>
          <w:sz w:val="20"/>
          <w:u w:val="single"/>
        </w:rPr>
        <w:t xml:space="preserve"> </w:t>
      </w:r>
    </w:p>
    <w:p w:rsidR="0000329D" w:rsidRDefault="0000329D" w:rsidP="0000329D">
      <w:pPr>
        <w:pStyle w:val="Tekstpodstawowy3"/>
        <w:jc w:val="both"/>
        <w:rPr>
          <w:b/>
          <w:sz w:val="20"/>
        </w:rPr>
      </w:pPr>
    </w:p>
    <w:p w:rsidR="0000329D" w:rsidRPr="000B1F41" w:rsidRDefault="0000329D" w:rsidP="0000329D">
      <w:pPr>
        <w:pStyle w:val="Tekstpodstawowy3"/>
        <w:numPr>
          <w:ilvl w:val="0"/>
          <w:numId w:val="2"/>
        </w:numPr>
        <w:jc w:val="both"/>
        <w:rPr>
          <w:b/>
          <w:sz w:val="20"/>
        </w:rPr>
      </w:pPr>
      <w:r>
        <w:rPr>
          <w:b/>
          <w:sz w:val="20"/>
          <w:u w:val="single"/>
        </w:rPr>
        <w:t xml:space="preserve">Ocena śródroczna lub roczna jest wystawiana z co najmniej n+2 ocen cząstkowych </w:t>
      </w:r>
      <w:r>
        <w:rPr>
          <w:sz w:val="20"/>
        </w:rPr>
        <w:t xml:space="preserve">(gdzie </w:t>
      </w:r>
      <w:proofErr w:type="spellStart"/>
      <w:r>
        <w:rPr>
          <w:sz w:val="20"/>
        </w:rPr>
        <w:t>n-oznacza</w:t>
      </w:r>
      <w:proofErr w:type="spellEnd"/>
      <w:r>
        <w:rPr>
          <w:sz w:val="20"/>
        </w:rPr>
        <w:t xml:space="preserve"> tygodniową liczbę godzin geografii) </w:t>
      </w:r>
      <w:r>
        <w:rPr>
          <w:b/>
          <w:sz w:val="20"/>
          <w:u w:val="single"/>
        </w:rPr>
        <w:t>i jest wystawiana na podstawie średniej ważonej.</w:t>
      </w:r>
    </w:p>
    <w:p w:rsidR="0000329D" w:rsidRPr="002C0A39" w:rsidRDefault="0000329D" w:rsidP="0000329D">
      <w:pPr>
        <w:pStyle w:val="Tekstpodstawowy3"/>
        <w:ind w:left="360"/>
        <w:jc w:val="both"/>
        <w:rPr>
          <w:b/>
          <w:sz w:val="20"/>
        </w:rPr>
      </w:pPr>
      <w:r>
        <w:rPr>
          <w:b/>
          <w:sz w:val="20"/>
          <w:u w:val="single"/>
        </w:rPr>
        <w:t>Ocena śródroczna  wynika ze średniej ważonej:</w:t>
      </w:r>
    </w:p>
    <w:p w:rsidR="0000329D" w:rsidRDefault="0000329D" w:rsidP="0000329D">
      <w:pPr>
        <w:pStyle w:val="Tekstpodstawowy3"/>
        <w:numPr>
          <w:ilvl w:val="0"/>
          <w:numId w:val="7"/>
        </w:numPr>
        <w:jc w:val="both"/>
        <w:rPr>
          <w:b/>
          <w:sz w:val="20"/>
        </w:rPr>
      </w:pPr>
      <w:r>
        <w:rPr>
          <w:b/>
          <w:sz w:val="20"/>
        </w:rPr>
        <w:t>ocena niedostateczna – średnia ważona mniej niż 1,61</w:t>
      </w:r>
    </w:p>
    <w:p w:rsidR="0000329D" w:rsidRDefault="0000329D" w:rsidP="0000329D">
      <w:pPr>
        <w:pStyle w:val="Tekstpodstawowy3"/>
        <w:numPr>
          <w:ilvl w:val="0"/>
          <w:numId w:val="7"/>
        </w:numPr>
        <w:jc w:val="both"/>
        <w:rPr>
          <w:b/>
          <w:sz w:val="20"/>
        </w:rPr>
      </w:pPr>
      <w:r>
        <w:rPr>
          <w:b/>
          <w:sz w:val="20"/>
        </w:rPr>
        <w:t>ocena dopuszczająca – od 1, 62 – 2,75</w:t>
      </w:r>
    </w:p>
    <w:p w:rsidR="0000329D" w:rsidRDefault="0000329D" w:rsidP="0000329D">
      <w:pPr>
        <w:pStyle w:val="Tekstpodstawowy3"/>
        <w:numPr>
          <w:ilvl w:val="0"/>
          <w:numId w:val="7"/>
        </w:numPr>
        <w:jc w:val="both"/>
        <w:rPr>
          <w:b/>
          <w:sz w:val="20"/>
        </w:rPr>
      </w:pPr>
      <w:r>
        <w:rPr>
          <w:b/>
          <w:sz w:val="20"/>
        </w:rPr>
        <w:t>ocena dostateczna – 2,76  - 3,75</w:t>
      </w:r>
    </w:p>
    <w:p w:rsidR="0000329D" w:rsidRDefault="0000329D" w:rsidP="0000329D">
      <w:pPr>
        <w:pStyle w:val="Tekstpodstawowy3"/>
        <w:numPr>
          <w:ilvl w:val="0"/>
          <w:numId w:val="7"/>
        </w:numPr>
        <w:jc w:val="both"/>
        <w:rPr>
          <w:b/>
          <w:sz w:val="20"/>
        </w:rPr>
      </w:pPr>
      <w:r>
        <w:rPr>
          <w:b/>
          <w:sz w:val="20"/>
        </w:rPr>
        <w:t>ocena dobra – 3,76 – 4,75</w:t>
      </w:r>
    </w:p>
    <w:p w:rsidR="0000329D" w:rsidRDefault="0000329D" w:rsidP="0000329D">
      <w:pPr>
        <w:pStyle w:val="Tekstpodstawowy3"/>
        <w:numPr>
          <w:ilvl w:val="0"/>
          <w:numId w:val="7"/>
        </w:numPr>
        <w:jc w:val="both"/>
        <w:rPr>
          <w:b/>
          <w:sz w:val="20"/>
        </w:rPr>
      </w:pPr>
      <w:r>
        <w:rPr>
          <w:b/>
          <w:sz w:val="20"/>
        </w:rPr>
        <w:t>ocena bardzo dobra – 4,76 – 5,29</w:t>
      </w:r>
    </w:p>
    <w:p w:rsidR="0000329D" w:rsidRPr="003B4A42" w:rsidRDefault="0000329D" w:rsidP="0000329D">
      <w:pPr>
        <w:pStyle w:val="Tekstpodstawowy3"/>
        <w:ind w:left="360"/>
        <w:jc w:val="both"/>
        <w:rPr>
          <w:b/>
          <w:sz w:val="20"/>
        </w:rPr>
      </w:pPr>
      <w:r>
        <w:rPr>
          <w:b/>
          <w:sz w:val="20"/>
        </w:rPr>
        <w:t>ocena celująca – powyżej 5,3 / tytuł laureata lub finalisty konkursu przedmiotowego</w:t>
      </w:r>
    </w:p>
    <w:p w:rsidR="0000329D" w:rsidRDefault="0000329D" w:rsidP="0000329D">
      <w:pPr>
        <w:pStyle w:val="Akapitzlist"/>
        <w:rPr>
          <w:b/>
          <w:u w:val="single"/>
        </w:rPr>
      </w:pPr>
    </w:p>
    <w:p w:rsidR="0000329D" w:rsidRDefault="0000329D" w:rsidP="0000329D">
      <w:pPr>
        <w:pStyle w:val="Tekstpodstawowy3"/>
        <w:ind w:left="360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 Ocena roczna jest wystawiana na podstawie średniej ważonej </w:t>
      </w:r>
      <w:proofErr w:type="spellStart"/>
      <w:r>
        <w:rPr>
          <w:b/>
          <w:sz w:val="20"/>
          <w:u w:val="single"/>
        </w:rPr>
        <w:t>końcoworocznej</w:t>
      </w:r>
      <w:proofErr w:type="spellEnd"/>
      <w:r>
        <w:rPr>
          <w:b/>
          <w:sz w:val="20"/>
          <w:u w:val="single"/>
        </w:rPr>
        <w:t>.</w:t>
      </w:r>
    </w:p>
    <w:p w:rsidR="0000329D" w:rsidRPr="002F67AF" w:rsidRDefault="0000329D" w:rsidP="0000329D">
      <w:pPr>
        <w:pStyle w:val="Tekstpodstawowy3"/>
        <w:ind w:left="360"/>
        <w:jc w:val="both"/>
        <w:rPr>
          <w:b/>
          <w:sz w:val="20"/>
        </w:rPr>
      </w:pPr>
      <w:r>
        <w:rPr>
          <w:b/>
          <w:sz w:val="20"/>
          <w:u w:val="single"/>
        </w:rPr>
        <w:t xml:space="preserve">Nauczyciel w uzasadnionych przypadkach (uwzględniając zaangażowanie, systematyczność ucznia) może podwyższyć stopień na semestr  lub koniec roku o wartość 0,5 stopnia szkolnego. </w:t>
      </w:r>
    </w:p>
    <w:p w:rsidR="0000329D" w:rsidRDefault="0000329D" w:rsidP="0000329D">
      <w:pPr>
        <w:pStyle w:val="Akapitzlist"/>
        <w:rPr>
          <w:b/>
        </w:rPr>
      </w:pPr>
    </w:p>
    <w:p w:rsidR="0000329D" w:rsidRDefault="0000329D" w:rsidP="0000329D">
      <w:pPr>
        <w:pStyle w:val="Tekstpodstawowy3"/>
        <w:numPr>
          <w:ilvl w:val="0"/>
          <w:numId w:val="2"/>
        </w:numPr>
        <w:jc w:val="both"/>
        <w:rPr>
          <w:b/>
          <w:sz w:val="20"/>
        </w:rPr>
      </w:pPr>
      <w:r>
        <w:rPr>
          <w:b/>
          <w:sz w:val="20"/>
        </w:rPr>
        <w:t>Uczeń, który otrzymał niedostateczną ocenę śródroczną powinien uzupełnić braki; w ciągu 2 tygodni po zakończeniu klasyfikacji powinien odebrać od nauczyciela zagadnienia do uzupełnienia, a do końca marca zaliczyć tę partię materiału. Uczeń może zadecydować, czy sprawdzian wiadomości będzie miał formę ustną, czy pisemną.</w:t>
      </w:r>
    </w:p>
    <w:p w:rsidR="0000329D" w:rsidRDefault="0000329D" w:rsidP="0000329D">
      <w:pPr>
        <w:pStyle w:val="Tekstpodstawowy3"/>
        <w:jc w:val="both"/>
        <w:rPr>
          <w:b/>
          <w:sz w:val="20"/>
        </w:rPr>
      </w:pPr>
    </w:p>
    <w:p w:rsidR="0000329D" w:rsidRDefault="0000329D" w:rsidP="0000329D">
      <w:pPr>
        <w:pStyle w:val="Tekstpodstawowy3"/>
        <w:numPr>
          <w:ilvl w:val="0"/>
          <w:numId w:val="2"/>
        </w:numPr>
        <w:jc w:val="both"/>
        <w:rPr>
          <w:b/>
          <w:sz w:val="20"/>
        </w:rPr>
      </w:pPr>
      <w:r>
        <w:rPr>
          <w:b/>
          <w:sz w:val="20"/>
        </w:rPr>
        <w:t>Kryteria oceny odpowiedzi ustnych i prac pisemnych:</w:t>
      </w:r>
    </w:p>
    <w:p w:rsidR="0000329D" w:rsidRDefault="0000329D" w:rsidP="0000329D">
      <w:pPr>
        <w:pStyle w:val="Tekstpodstawowy3"/>
        <w:jc w:val="both"/>
        <w:rPr>
          <w:sz w:val="20"/>
        </w:rPr>
      </w:pPr>
      <w:r>
        <w:rPr>
          <w:b/>
          <w:i/>
          <w:sz w:val="20"/>
        </w:rPr>
        <w:t xml:space="preserve">      Kryteria oceny odpowiedzi ustnej:</w:t>
      </w:r>
    </w:p>
    <w:p w:rsidR="0000329D" w:rsidRDefault="0000329D" w:rsidP="0000329D">
      <w:pPr>
        <w:pStyle w:val="Tekstpodstawowy3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zgodność z tematem, treść, logiczny układ,</w:t>
      </w:r>
    </w:p>
    <w:p w:rsidR="0000329D" w:rsidRDefault="0000329D" w:rsidP="0000329D">
      <w:pPr>
        <w:pStyle w:val="Tekstpodstawowy3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posługiwanie się terminologią geograficzną, rozumienie pojęć, poprawność interpretacji,</w:t>
      </w:r>
    </w:p>
    <w:p w:rsidR="0000329D" w:rsidRDefault="0000329D" w:rsidP="0000329D">
      <w:pPr>
        <w:pStyle w:val="Tekstpodstawowy3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umiejętność dostrzegania powiązań i zależności</w:t>
      </w:r>
    </w:p>
    <w:p w:rsidR="0000329D" w:rsidRDefault="0000329D" w:rsidP="0000329D">
      <w:pPr>
        <w:pStyle w:val="Tekstpodstawowy3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posługiwanie się środkami dydaktycznymi,</w:t>
      </w:r>
    </w:p>
    <w:p w:rsidR="0000329D" w:rsidRDefault="0000329D" w:rsidP="0000329D">
      <w:pPr>
        <w:pStyle w:val="Tekstpodstawowy3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poprawność stylistyczna.</w:t>
      </w:r>
    </w:p>
    <w:p w:rsidR="0000329D" w:rsidRDefault="0000329D" w:rsidP="0000329D">
      <w:pPr>
        <w:pStyle w:val="Tekstpodstawowy3"/>
        <w:jc w:val="both"/>
        <w:rPr>
          <w:sz w:val="20"/>
        </w:rPr>
      </w:pPr>
      <w:r>
        <w:rPr>
          <w:b/>
          <w:i/>
          <w:sz w:val="20"/>
        </w:rPr>
        <w:lastRenderedPageBreak/>
        <w:t xml:space="preserve">     Kryteria oceny prac pisemnych/ prezentacji multimedialnych:</w:t>
      </w:r>
    </w:p>
    <w:p w:rsidR="0000329D" w:rsidRDefault="0000329D" w:rsidP="0000329D">
      <w:pPr>
        <w:pStyle w:val="Tekstpodstawowy3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zgodność z tematem i stopień jego wyczerpania,</w:t>
      </w:r>
    </w:p>
    <w:p w:rsidR="0000329D" w:rsidRDefault="0000329D" w:rsidP="0000329D">
      <w:pPr>
        <w:pStyle w:val="Tekstpodstawowy3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treść, koncepcja rozwinięcia tematu (twórcza, odtwórcza),</w:t>
      </w:r>
    </w:p>
    <w:p w:rsidR="0000329D" w:rsidRDefault="0000329D" w:rsidP="0000329D">
      <w:pPr>
        <w:pStyle w:val="Tekstpodstawowy3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dostrzeganie powiązań, poprawność wnioskowania i formułowania własnych sądów,</w:t>
      </w:r>
    </w:p>
    <w:p w:rsidR="0000329D" w:rsidRDefault="0000329D" w:rsidP="0000329D">
      <w:pPr>
        <w:pStyle w:val="Tekstpodstawowy3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formy prezentacji , np. rysunki, tabele, wykresy schematy itp.,</w:t>
      </w:r>
    </w:p>
    <w:p w:rsidR="0000329D" w:rsidRDefault="0000329D" w:rsidP="0000329D">
      <w:pPr>
        <w:pStyle w:val="Tekstpodstawowy3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estetyka,</w:t>
      </w:r>
    </w:p>
    <w:p w:rsidR="0000329D" w:rsidRDefault="0000329D" w:rsidP="0000329D">
      <w:pPr>
        <w:pStyle w:val="Tekstpodstawowy3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poprawność stylistyczna i ortograficzna,</w:t>
      </w:r>
    </w:p>
    <w:p w:rsidR="0000329D" w:rsidRDefault="0000329D" w:rsidP="0000329D">
      <w:pPr>
        <w:pStyle w:val="Tekstpodstawowy3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różnorodność źródeł informacji.</w:t>
      </w:r>
    </w:p>
    <w:p w:rsidR="0000329D" w:rsidRDefault="0000329D" w:rsidP="0000329D">
      <w:pPr>
        <w:pStyle w:val="Tekstpodstawowy3"/>
        <w:rPr>
          <w:sz w:val="20"/>
        </w:rPr>
      </w:pPr>
    </w:p>
    <w:p w:rsidR="0000329D" w:rsidRDefault="0000329D" w:rsidP="0000329D">
      <w:pPr>
        <w:pStyle w:val="Tekstpodstawowy3"/>
        <w:numPr>
          <w:ilvl w:val="0"/>
          <w:numId w:val="2"/>
        </w:numPr>
        <w:rPr>
          <w:sz w:val="20"/>
        </w:rPr>
      </w:pPr>
      <w:r w:rsidRPr="005F4020">
        <w:rPr>
          <w:sz w:val="20"/>
        </w:rPr>
        <w:t xml:space="preserve">Szczegółowe </w:t>
      </w:r>
      <w:r>
        <w:rPr>
          <w:sz w:val="20"/>
        </w:rPr>
        <w:t xml:space="preserve">wymagania na poszczególne stopnie szkolne zamieszczone są na stronie internetowej – uczeń ma możliwość zapoznania się z wymaganiami do każdego tematu. </w:t>
      </w:r>
    </w:p>
    <w:p w:rsidR="0000329D" w:rsidRDefault="0000329D" w:rsidP="0000329D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Szczegółowych informacji dotyczących sposobów pracy, które mogą zapewnić lepsze wyniki w nauce, uczeń może uzyskać podczas konsultacji nauczyciela.</w:t>
      </w:r>
    </w:p>
    <w:p w:rsidR="0000329D" w:rsidRDefault="0000329D" w:rsidP="0000329D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Wgląd do prac:</w:t>
      </w:r>
    </w:p>
    <w:p w:rsidR="0000329D" w:rsidRDefault="0000329D" w:rsidP="0000329D">
      <w:pPr>
        <w:pStyle w:val="Tekstpodstawowy3"/>
        <w:ind w:left="360"/>
        <w:rPr>
          <w:sz w:val="20"/>
        </w:rPr>
      </w:pPr>
      <w:r>
        <w:rPr>
          <w:sz w:val="20"/>
        </w:rPr>
        <w:t>- nauczyciel przechowuje prace pisemne uczniów do końca roku szkolnego,</w:t>
      </w:r>
    </w:p>
    <w:p w:rsidR="0000329D" w:rsidRDefault="0000329D" w:rsidP="0000329D">
      <w:pPr>
        <w:pStyle w:val="Tekstpodstawowy3"/>
        <w:ind w:left="360"/>
        <w:rPr>
          <w:sz w:val="20"/>
        </w:rPr>
      </w:pPr>
      <w:r>
        <w:rPr>
          <w:sz w:val="20"/>
        </w:rPr>
        <w:t>- uczniowie otrzymują do wglądu na lekcji wszystkie ocenione prace pisemne,</w:t>
      </w:r>
    </w:p>
    <w:p w:rsidR="0000329D" w:rsidRDefault="0000329D" w:rsidP="0000329D">
      <w:pPr>
        <w:pStyle w:val="Tekstpodstawowy3"/>
        <w:ind w:left="360"/>
        <w:rPr>
          <w:sz w:val="20"/>
        </w:rPr>
      </w:pPr>
      <w:r>
        <w:rPr>
          <w:sz w:val="20"/>
        </w:rPr>
        <w:t>- rodzice mają wgląd do ocenionych prac dziecka podczas konsultacji nauczyciela, w czasie zebrań lub umówionych spotkań. Chęć wglądu rodzic może zgłosić przez wpis w dzienniku elektronicznym, w dzienniczku ucznia, telefonicznie, lub osobiście.</w:t>
      </w:r>
    </w:p>
    <w:p w:rsidR="0000329D" w:rsidRPr="00422FB5" w:rsidRDefault="0000329D" w:rsidP="0000329D">
      <w:pPr>
        <w:pStyle w:val="Tekstpodstawowy3"/>
        <w:numPr>
          <w:ilvl w:val="0"/>
          <w:numId w:val="2"/>
        </w:numPr>
        <w:rPr>
          <w:b/>
          <w:sz w:val="20"/>
        </w:rPr>
      </w:pPr>
      <w:r w:rsidRPr="00422FB5">
        <w:rPr>
          <w:b/>
          <w:sz w:val="20"/>
        </w:rPr>
        <w:t>Inne ważne informacje</w:t>
      </w:r>
    </w:p>
    <w:p w:rsidR="0000329D" w:rsidRDefault="0000329D" w:rsidP="0000329D">
      <w:pPr>
        <w:pStyle w:val="Tekstpodstawowy3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Na III etapie edukacyjnym wymagane</w:t>
      </w:r>
      <w:r>
        <w:rPr>
          <w:rFonts w:ascii="TimesNewRoman" w:eastAsia="TimesNewRoman" w:cs="TimesNewRoman"/>
          <w:sz w:val="20"/>
        </w:rPr>
        <w:t xml:space="preserve"> </w:t>
      </w:r>
      <w:r>
        <w:rPr>
          <w:sz w:val="20"/>
        </w:rPr>
        <w:t>od uczniów są tak</w:t>
      </w:r>
      <w:r>
        <w:rPr>
          <w:rFonts w:ascii="TimesNewRoman" w:eastAsia="TimesNewRoman" w:cs="TimesNewRoman"/>
          <w:sz w:val="20"/>
        </w:rPr>
        <w:t>ż</w:t>
      </w:r>
      <w:r>
        <w:rPr>
          <w:sz w:val="20"/>
        </w:rPr>
        <w:t>e wiadomo</w:t>
      </w:r>
      <w:r>
        <w:rPr>
          <w:rFonts w:ascii="TimesNewRoman" w:eastAsia="TimesNewRoman" w:cs="TimesNewRoman" w:hint="eastAsia"/>
          <w:sz w:val="20"/>
        </w:rPr>
        <w:t>ś</w:t>
      </w:r>
      <w:r>
        <w:rPr>
          <w:sz w:val="20"/>
        </w:rPr>
        <w:t>ci i umiej</w:t>
      </w:r>
      <w:r>
        <w:rPr>
          <w:rFonts w:ascii="TimesNewRoman" w:eastAsia="TimesNewRoman" w:cs="TimesNewRoman" w:hint="eastAsia"/>
          <w:sz w:val="20"/>
        </w:rPr>
        <w:t>ę</w:t>
      </w:r>
      <w:r>
        <w:rPr>
          <w:sz w:val="20"/>
        </w:rPr>
        <w:t>tno</w:t>
      </w:r>
      <w:r>
        <w:rPr>
          <w:rFonts w:ascii="TimesNewRoman" w:eastAsia="TimesNewRoman" w:cs="TimesNewRoman" w:hint="eastAsia"/>
          <w:sz w:val="20"/>
        </w:rPr>
        <w:t>ś</w:t>
      </w:r>
      <w:r>
        <w:rPr>
          <w:sz w:val="20"/>
        </w:rPr>
        <w:t>ci</w:t>
      </w:r>
      <w:r>
        <w:rPr>
          <w:b/>
          <w:sz w:val="20"/>
        </w:rPr>
        <w:t xml:space="preserve"> </w:t>
      </w:r>
      <w:r>
        <w:rPr>
          <w:sz w:val="20"/>
        </w:rPr>
        <w:t>zdobyte na wcze</w:t>
      </w:r>
      <w:r>
        <w:rPr>
          <w:rFonts w:ascii="TimesNewRoman" w:eastAsia="TimesNewRoman" w:cs="TimesNewRoman" w:hint="eastAsia"/>
          <w:sz w:val="20"/>
        </w:rPr>
        <w:t>ś</w:t>
      </w:r>
      <w:r>
        <w:rPr>
          <w:sz w:val="20"/>
        </w:rPr>
        <w:t xml:space="preserve">niejszych etapach edukacyjnych. Dlatego też na początku roku szkolnego nauczyciel może przeprowadzić diagnozę wstępną, z której ocena jest wpisywana do dziennika z wagą 0.  </w:t>
      </w:r>
    </w:p>
    <w:p w:rsidR="0000329D" w:rsidRDefault="0000329D" w:rsidP="0000329D">
      <w:pPr>
        <w:pStyle w:val="Tekstpodstawowy3"/>
        <w:numPr>
          <w:ilvl w:val="0"/>
          <w:numId w:val="6"/>
        </w:numPr>
        <w:jc w:val="both"/>
        <w:rPr>
          <w:sz w:val="20"/>
        </w:rPr>
      </w:pPr>
      <w:r>
        <w:rPr>
          <w:b/>
          <w:sz w:val="20"/>
          <w:u w:val="single"/>
        </w:rPr>
        <w:t>Na każdą lekcję ucznia obowiązuje przygotowanie do lekcji;</w:t>
      </w:r>
      <w:r>
        <w:rPr>
          <w:sz w:val="20"/>
        </w:rPr>
        <w:t xml:space="preserve"> wiadomości uczniów będą sprawdzane podczas odpowiedzi ustnych i pisemnych – </w:t>
      </w:r>
      <w:r>
        <w:rPr>
          <w:sz w:val="20"/>
          <w:u w:val="single"/>
        </w:rPr>
        <w:t>zawsze obowiązuje szczegółowy materiał z trzech ostatnich tematów i podstawowe wiadomości z całego zakresu geografii</w:t>
      </w:r>
      <w:r>
        <w:rPr>
          <w:sz w:val="20"/>
        </w:rPr>
        <w:t>. Jeden raz w semestrze uczeń może zgłosić brak przygotowania do lekcji lub brak zadania. Nie zwalnia to z obowiązku uzupełnienia braków i przygotowania się na następną lekcję. Nie dotyczy sprawdzianów, zapowiedzianych kartkówek.</w:t>
      </w:r>
    </w:p>
    <w:p w:rsidR="0000329D" w:rsidRPr="00A63678" w:rsidRDefault="0000329D" w:rsidP="0000329D">
      <w:pPr>
        <w:pStyle w:val="Tekstpodstawowy3"/>
        <w:numPr>
          <w:ilvl w:val="0"/>
          <w:numId w:val="6"/>
        </w:numPr>
        <w:jc w:val="both"/>
        <w:rPr>
          <w:sz w:val="20"/>
        </w:rPr>
      </w:pPr>
      <w:r>
        <w:rPr>
          <w:color w:val="000000"/>
          <w:sz w:val="20"/>
        </w:rPr>
        <w:t>Uczeń ma obowiązek przystąpienia do wszystkich form sprawdzania wiadomości (kartkówek, sprawdzianów, odpowiedzi itp.)</w:t>
      </w:r>
      <w:r w:rsidRPr="00A63678">
        <w:rPr>
          <w:color w:val="000000"/>
          <w:sz w:val="20"/>
        </w:rPr>
        <w:t>.</w:t>
      </w:r>
    </w:p>
    <w:p w:rsidR="0000329D" w:rsidRPr="00A63678" w:rsidRDefault="0000329D" w:rsidP="0000329D">
      <w:pPr>
        <w:pStyle w:val="Tekstpodstawowy3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 xml:space="preserve">Kartkówki obejmujące zakres trzech ostatnich </w:t>
      </w:r>
      <w:r w:rsidRPr="00422FB5">
        <w:rPr>
          <w:sz w:val="20"/>
          <w:u w:val="single"/>
        </w:rPr>
        <w:t>tematów</w:t>
      </w:r>
      <w:r>
        <w:rPr>
          <w:sz w:val="20"/>
        </w:rPr>
        <w:t xml:space="preserve"> nie muszą być zapowiadane. Kartkówki z materiału obejmującego zakres większy niż z 3 </w:t>
      </w:r>
      <w:r w:rsidRPr="00422FB5">
        <w:rPr>
          <w:sz w:val="20"/>
          <w:u w:val="single"/>
        </w:rPr>
        <w:t>tematy</w:t>
      </w:r>
      <w:r>
        <w:rPr>
          <w:sz w:val="20"/>
        </w:rPr>
        <w:t xml:space="preserve"> są zapowiadane.</w:t>
      </w:r>
    </w:p>
    <w:p w:rsidR="0000329D" w:rsidRDefault="0000329D" w:rsidP="0000329D">
      <w:pPr>
        <w:pStyle w:val="Tekstpodstawowy3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Większe partie materiału będą kończyć się sprawdziane</w:t>
      </w:r>
      <w:r w:rsidR="00972AC9">
        <w:rPr>
          <w:sz w:val="20"/>
        </w:rPr>
        <w:t>m pisemnym</w:t>
      </w:r>
      <w:r>
        <w:rPr>
          <w:sz w:val="20"/>
        </w:rPr>
        <w:t>. O formie i czasie sprawdzianu uczniowie są powiadamiani, co najmniej z tygodniowym wyprzedzeniem. Badanie wyników nauczania jest zapowiadane, co najmniej z dwutygodniowym wyprzedzeniem.</w:t>
      </w:r>
    </w:p>
    <w:p w:rsidR="0000329D" w:rsidRDefault="0000329D" w:rsidP="0000329D">
      <w:pPr>
        <w:pStyle w:val="Tekstpodstawowy3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Uczniowi nieobecnemu podczas sprawdzania wiadomości, w miejscu przeznaczonym na ocenę wpisuje się symbol „</w:t>
      </w:r>
      <w:proofErr w:type="spellStart"/>
      <w:r>
        <w:rPr>
          <w:sz w:val="20"/>
        </w:rPr>
        <w:t>nb</w:t>
      </w:r>
      <w:proofErr w:type="spellEnd"/>
      <w:r>
        <w:rPr>
          <w:sz w:val="20"/>
        </w:rPr>
        <w:t xml:space="preserve">”, który po zaliczeniu sprawdzianu przyjmuje wartość stopnia szkolnego. Uczeń ma obowiązek zaliczyć partię materiału objętą sprawdzianem w terminie uzgodnionym z nauczycielem (najlepiej w ciągu 2 tygodni od powrotu do szkoły). </w:t>
      </w:r>
    </w:p>
    <w:p w:rsidR="0000329D" w:rsidRPr="00E54F12" w:rsidRDefault="0000329D" w:rsidP="0000329D">
      <w:pPr>
        <w:pStyle w:val="Tekstpodstawowy3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Uczeń, który nie pisał sprawdzianu z przyczyn nieusprawiedliwionych ma obowiązek przystąpić do niego w terminie wyznaczonym przez nauczyciela. Niezaliczenie sprawdzianu w wyznaczonym terminie skutkuje wpisaniem w miejsce „</w:t>
      </w:r>
      <w:proofErr w:type="spellStart"/>
      <w:r>
        <w:rPr>
          <w:sz w:val="20"/>
        </w:rPr>
        <w:t>nb</w:t>
      </w:r>
      <w:proofErr w:type="spellEnd"/>
      <w:r>
        <w:rPr>
          <w:sz w:val="20"/>
        </w:rPr>
        <w:t>” oceny 0.</w:t>
      </w:r>
    </w:p>
    <w:p w:rsidR="0000329D" w:rsidRDefault="0000329D" w:rsidP="0000329D">
      <w:pPr>
        <w:pStyle w:val="Tekstpodstawowy3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 xml:space="preserve">W przypadku otrzymania oceny niedostatecznej uczeń ma możliwość jej poprawienia, w czasie nie dłuższym niż 2 tygodnie od jej wystawienia. Wyjątek mogą stanowić tylko wypadki losowe, np. choroba, wówczas termin ustalany jest indywidualnie z nauczycielem. </w:t>
      </w:r>
    </w:p>
    <w:p w:rsidR="00972AC9" w:rsidRPr="00A63678" w:rsidRDefault="00972AC9" w:rsidP="0000329D">
      <w:pPr>
        <w:pStyle w:val="Tekstpodstawowy3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 xml:space="preserve">W przypadku </w:t>
      </w:r>
      <w:r w:rsidRPr="00972AC9">
        <w:rPr>
          <w:b/>
          <w:sz w:val="20"/>
        </w:rPr>
        <w:t>pracy niesamodzielnej</w:t>
      </w:r>
      <w:r>
        <w:rPr>
          <w:sz w:val="20"/>
        </w:rPr>
        <w:t xml:space="preserve"> podczas sprawdzianu, kartkówki uczeń otrzymuje </w:t>
      </w:r>
      <w:r w:rsidRPr="00972AC9">
        <w:rPr>
          <w:b/>
          <w:sz w:val="20"/>
        </w:rPr>
        <w:t>ocenę niedostateczną</w:t>
      </w:r>
      <w:r>
        <w:rPr>
          <w:sz w:val="20"/>
        </w:rPr>
        <w:t>, bez możliwości jej poprawy.</w:t>
      </w:r>
    </w:p>
    <w:p w:rsidR="0000329D" w:rsidRDefault="0000329D" w:rsidP="0000329D">
      <w:pPr>
        <w:pStyle w:val="Tekstpodstawowy3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Zaliczanie sprawdzianów/kartkówek i poprawa ocen odbywa się po lekcjach, w czasie konsultacji nauczyciela.</w:t>
      </w:r>
    </w:p>
    <w:p w:rsidR="0000329D" w:rsidRDefault="0000329D" w:rsidP="0000329D">
      <w:pPr>
        <w:pStyle w:val="Tekstpodstawowy3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 xml:space="preserve">Jeśli uczeń opuści 50 % lekcji lub z powodu nieobecności usprawiedliwionej nie uzyska określonej liczby ocen cząstkowych (n+2), to może być nieklasyfikowany i może na swój wniosek zdawać egzamin klasyfikacyjny.    </w:t>
      </w:r>
    </w:p>
    <w:p w:rsidR="0000329D" w:rsidRPr="00E54F12" w:rsidRDefault="0000329D" w:rsidP="0000329D">
      <w:pPr>
        <w:pStyle w:val="Tekstpodstawowy3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 xml:space="preserve">Na 10 dni przed konferencją klasyfikacyjną uczniowie są informowani o przewidywanej ocenie </w:t>
      </w:r>
      <w:proofErr w:type="spellStart"/>
      <w:r>
        <w:rPr>
          <w:sz w:val="20"/>
        </w:rPr>
        <w:t>końcoworocznej</w:t>
      </w:r>
      <w:proofErr w:type="spellEnd"/>
      <w:r>
        <w:rPr>
          <w:sz w:val="20"/>
        </w:rPr>
        <w:t xml:space="preserve">. Uczeń może ubiegać się o wyższą ocenę, jeśli </w:t>
      </w:r>
      <w:r>
        <w:rPr>
          <w:color w:val="000000"/>
          <w:sz w:val="20"/>
        </w:rPr>
        <w:t>spełni warunki określone w § 20 Wewnątrzszkolnych Zasad Oceniania.</w:t>
      </w:r>
      <w:r>
        <w:rPr>
          <w:sz w:val="20"/>
        </w:rPr>
        <w:t xml:space="preserve"> </w:t>
      </w:r>
    </w:p>
    <w:p w:rsidR="0000329D" w:rsidRPr="002F67AF" w:rsidRDefault="0000329D" w:rsidP="0000329D">
      <w:pPr>
        <w:pStyle w:val="Tekstpodstawowy3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Ocena na koniec klasy III Gimnazjum uwzględnia osiągnięcia ucznia z lat poprzednich.</w:t>
      </w:r>
    </w:p>
    <w:p w:rsidR="0000329D" w:rsidRPr="000E37E4" w:rsidRDefault="0000329D" w:rsidP="0000329D">
      <w:pPr>
        <w:pStyle w:val="Tekstpodstawowy3"/>
        <w:ind w:left="7655"/>
        <w:rPr>
          <w:szCs w:val="22"/>
        </w:rPr>
      </w:pPr>
      <w:r>
        <w:rPr>
          <w:sz w:val="24"/>
          <w:szCs w:val="24"/>
        </w:rPr>
        <w:t xml:space="preserve"> </w:t>
      </w:r>
      <w:r w:rsidRPr="000E37E4">
        <w:rPr>
          <w:szCs w:val="22"/>
        </w:rPr>
        <w:t xml:space="preserve">Nauczyciel </w:t>
      </w:r>
      <w:r w:rsidR="00972AC9">
        <w:rPr>
          <w:szCs w:val="22"/>
        </w:rPr>
        <w:t>geografii</w:t>
      </w:r>
    </w:p>
    <w:p w:rsidR="0000329D" w:rsidRPr="000E37E4" w:rsidRDefault="0000329D" w:rsidP="0000329D">
      <w:pPr>
        <w:pStyle w:val="Tekstpodstawowy3"/>
        <w:ind w:left="7655"/>
        <w:rPr>
          <w:szCs w:val="22"/>
        </w:rPr>
      </w:pPr>
    </w:p>
    <w:p w:rsidR="0000329D" w:rsidRDefault="0000329D" w:rsidP="0000329D">
      <w:pPr>
        <w:pStyle w:val="Tekstpodstawowy3"/>
        <w:ind w:left="7655"/>
        <w:rPr>
          <w:szCs w:val="22"/>
        </w:rPr>
      </w:pPr>
      <w:r>
        <w:rPr>
          <w:szCs w:val="22"/>
        </w:rPr>
        <w:t xml:space="preserve"> </w:t>
      </w:r>
    </w:p>
    <w:p w:rsidR="00972AC9" w:rsidRDefault="00972AC9" w:rsidP="0000329D">
      <w:pPr>
        <w:pStyle w:val="Tekstpodstawowy3"/>
        <w:ind w:left="7655"/>
        <w:rPr>
          <w:szCs w:val="22"/>
        </w:rPr>
      </w:pPr>
      <w:r>
        <w:rPr>
          <w:szCs w:val="22"/>
        </w:rPr>
        <w:t>Ewa Suliga</w:t>
      </w:r>
    </w:p>
    <w:p w:rsidR="00972AC9" w:rsidRDefault="00972AC9" w:rsidP="0000329D">
      <w:pPr>
        <w:pStyle w:val="Tekstpodstawowy3"/>
        <w:ind w:left="7655"/>
        <w:rPr>
          <w:szCs w:val="22"/>
        </w:rPr>
      </w:pPr>
      <w:r>
        <w:rPr>
          <w:szCs w:val="22"/>
        </w:rPr>
        <w:t>Joanna Janta</w:t>
      </w:r>
    </w:p>
    <w:p w:rsidR="0000329D" w:rsidRDefault="0000329D" w:rsidP="0000329D">
      <w:pPr>
        <w:pStyle w:val="Tekstpodstawowy3"/>
        <w:rPr>
          <w:szCs w:val="22"/>
        </w:rPr>
      </w:pPr>
    </w:p>
    <w:p w:rsidR="0000329D" w:rsidRPr="002647B3" w:rsidRDefault="0000329D" w:rsidP="0000329D">
      <w:pPr>
        <w:pStyle w:val="Tekstpodstawowy3"/>
        <w:ind w:left="720"/>
        <w:rPr>
          <w:szCs w:val="22"/>
        </w:rPr>
      </w:pPr>
    </w:p>
    <w:p w:rsidR="00B8161D" w:rsidRDefault="00B8161D"/>
    <w:sectPr w:rsidR="00B8161D" w:rsidSect="00E01D47">
      <w:pgSz w:w="11906" w:h="16838"/>
      <w:pgMar w:top="567" w:right="707" w:bottom="568" w:left="851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4C26"/>
    <w:multiLevelType w:val="singleLevel"/>
    <w:tmpl w:val="05CCBD12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">
    <w:nsid w:val="2F587E1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2">
    <w:nsid w:val="40361DA5"/>
    <w:multiLevelType w:val="hybridMultilevel"/>
    <w:tmpl w:val="029A1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F29B0"/>
    <w:multiLevelType w:val="singleLevel"/>
    <w:tmpl w:val="E4506E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1DA0B6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5">
    <w:nsid w:val="733932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CA21F83"/>
    <w:multiLevelType w:val="hybridMultilevel"/>
    <w:tmpl w:val="47A88B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0329D"/>
    <w:rsid w:val="0000329D"/>
    <w:rsid w:val="00972AC9"/>
    <w:rsid w:val="00B8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00329D"/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329D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0032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032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2017-09-03T14:44:00Z</dcterms:created>
  <dcterms:modified xsi:type="dcterms:W3CDTF">2017-09-03T14:59:00Z</dcterms:modified>
</cp:coreProperties>
</file>