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3B" w:rsidRDefault="005B0A32" w:rsidP="005B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TURA  FAKULTETÓW – MATEMATYKA     - Anna Jelito</w:t>
      </w:r>
    </w:p>
    <w:p w:rsidR="005B0A32" w:rsidRPr="005B0A32" w:rsidRDefault="005B0A32">
      <w:pPr>
        <w:rPr>
          <w:rFonts w:ascii="Times New Roman" w:hAnsi="Times New Roman" w:cs="Times New Roman"/>
          <w:sz w:val="24"/>
          <w:szCs w:val="24"/>
        </w:rPr>
      </w:pPr>
    </w:p>
    <w:p w:rsidR="005B0A32" w:rsidRDefault="005B0A32" w:rsidP="005B0A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A32">
        <w:rPr>
          <w:rFonts w:ascii="Times New Roman" w:hAnsi="Times New Roman" w:cs="Times New Roman"/>
          <w:sz w:val="28"/>
          <w:szCs w:val="28"/>
        </w:rPr>
        <w:t>Liczby i działania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A32" w:rsidRDefault="005B0A32" w:rsidP="005B0A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-liczby pierwsze i złożone, liczby przeciwne i odwrotne</w:t>
      </w:r>
    </w:p>
    <w:p w:rsidR="005B0A32" w:rsidRDefault="005B0A32" w:rsidP="005B0A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dzielniki i wielokrotności liczb, NWD, NWW</w:t>
      </w:r>
    </w:p>
    <w:p w:rsidR="005B0A32" w:rsidRDefault="005B0A32" w:rsidP="005B0A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cechy podzielności liczb (przez :2, 3, 4, 5, 9, 10, 25, 100, 1000)</w:t>
      </w:r>
    </w:p>
    <w:p w:rsidR="005B0A32" w:rsidRDefault="005B0A32" w:rsidP="005B0A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obliczenia procentowe ( obliczanie procentu danej liczby, liczby z danego jej procentu, jakim procentem jednej liczby jest druga, kapitał a odsetki).</w:t>
      </w:r>
    </w:p>
    <w:p w:rsidR="005B0A32" w:rsidRDefault="005B0A32" w:rsidP="00F06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690A">
        <w:rPr>
          <w:rFonts w:ascii="Times New Roman" w:hAnsi="Times New Roman" w:cs="Times New Roman"/>
          <w:sz w:val="28"/>
          <w:szCs w:val="28"/>
        </w:rPr>
        <w:t>2. Potęgi i pierwiastki:</w:t>
      </w:r>
    </w:p>
    <w:p w:rsidR="00F0690A" w:rsidRDefault="00F0690A" w:rsidP="00F06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obliczanie potęg i pierwiastków danych liczb</w:t>
      </w:r>
    </w:p>
    <w:p w:rsidR="00F0690A" w:rsidRDefault="00F0690A" w:rsidP="00F06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włączanie liczby pod pierwiastek i wyłączanie liczby przed pierwiastek</w:t>
      </w:r>
    </w:p>
    <w:p w:rsidR="00F0690A" w:rsidRDefault="00F0690A" w:rsidP="00F06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usuwanie niewymierności z mianownika</w:t>
      </w:r>
    </w:p>
    <w:p w:rsidR="00F0690A" w:rsidRDefault="00F0690A" w:rsidP="00F06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zastosowanie wzorów na potęgach i pierwiastkach do obliczeń</w:t>
      </w:r>
    </w:p>
    <w:p w:rsidR="00F0690A" w:rsidRDefault="00F0690A" w:rsidP="00F06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690A">
        <w:rPr>
          <w:rFonts w:ascii="Times New Roman" w:hAnsi="Times New Roman" w:cs="Times New Roman"/>
          <w:sz w:val="28"/>
          <w:szCs w:val="28"/>
        </w:rPr>
        <w:t>Wyrażenia algebraiczne:</w:t>
      </w:r>
    </w:p>
    <w:p w:rsid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jednomiany podobne i przeciwne, porządkowanie jednomianu</w:t>
      </w:r>
    </w:p>
    <w:p w:rsid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nazwa wyrażenia algebraicznego</w:t>
      </w:r>
    </w:p>
    <w:p w:rsid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redukcja wyrazów podobnych</w:t>
      </w:r>
    </w:p>
    <w:p w:rsid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dodawanie i odejmowanie sum algebraicznych</w:t>
      </w:r>
    </w:p>
    <w:p w:rsid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mnożenie sumy algebraicznej przez jednomian, mnożenie sum algebraicznych</w:t>
      </w:r>
    </w:p>
    <w:p w:rsidR="00F0690A" w:rsidRPr="00F0690A" w:rsidRDefault="00F0690A" w:rsidP="00F069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obliczanie wartości liczbowej wyrażenia algebraicznego</w:t>
      </w:r>
      <w:bookmarkStart w:id="0" w:name="_GoBack"/>
      <w:bookmarkEnd w:id="0"/>
    </w:p>
    <w:p w:rsidR="005B0A32" w:rsidRPr="005B0A32" w:rsidRDefault="005B0A32" w:rsidP="00F0690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sectPr w:rsidR="005B0A32" w:rsidRPr="005B0A32" w:rsidSect="005B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BD9"/>
    <w:multiLevelType w:val="hybridMultilevel"/>
    <w:tmpl w:val="6DC2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32"/>
    <w:rsid w:val="0029363B"/>
    <w:rsid w:val="005B0A32"/>
    <w:rsid w:val="00F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2017-09-07T19:31:00Z</dcterms:created>
  <dcterms:modified xsi:type="dcterms:W3CDTF">2017-09-07T19:50:00Z</dcterms:modified>
</cp:coreProperties>
</file>