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E4" w:rsidRPr="002354AC" w:rsidRDefault="00A822E4" w:rsidP="00A822E4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6557F8">
        <w:rPr>
          <w:rFonts w:asciiTheme="minorHAnsi" w:hAnsiTheme="minorHAnsi" w:cstheme="minorHAnsi"/>
          <w:b/>
          <w:sz w:val="18"/>
          <w:szCs w:val="18"/>
        </w:rPr>
        <w:t>Rozkład materiału i plan dydaktyczny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Planeta Nowa </w:t>
      </w:r>
      <w:r w:rsidRPr="00BD72EB">
        <w:rPr>
          <w:rFonts w:asciiTheme="minorHAnsi" w:hAnsiTheme="minorHAnsi" w:cstheme="minorHAnsi"/>
          <w:b/>
          <w:sz w:val="18"/>
          <w:szCs w:val="18"/>
        </w:rPr>
        <w:t>dla klasy 7</w:t>
      </w:r>
    </w:p>
    <w:p w:rsidR="00A822E4" w:rsidRPr="00EB2D3C" w:rsidRDefault="00A822E4" w:rsidP="00A822E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1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7"/>
        <w:gridCol w:w="2693"/>
        <w:gridCol w:w="5387"/>
        <w:gridCol w:w="794"/>
        <w:gridCol w:w="5378"/>
        <w:gridCol w:w="9"/>
      </w:tblGrid>
      <w:tr w:rsidR="00A822E4" w:rsidRPr="00EB2D3C" w:rsidTr="006578D8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:rsidR="00A822E4" w:rsidRPr="00EB2D3C" w:rsidRDefault="00A822E4" w:rsidP="006578D8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22E4" w:rsidRPr="00EB2D3C" w:rsidRDefault="00A822E4" w:rsidP="006578D8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ume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 lekcji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22E4" w:rsidRPr="00EB2D3C" w:rsidRDefault="00A822E4" w:rsidP="006578D8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22E4" w:rsidRDefault="00A822E4" w:rsidP="006578D8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  <w:p w:rsidR="00A822E4" w:rsidRPr="007649F6" w:rsidRDefault="00A822E4" w:rsidP="006578D8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  <w:p w:rsidR="00A822E4" w:rsidRPr="00C77725" w:rsidRDefault="00A822E4" w:rsidP="006578D8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7725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Szarym kolorem oznaczono dodatkowe treści nauczania</w:t>
            </w:r>
            <w:r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2E4" w:rsidRDefault="00A822E4" w:rsidP="006578D8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lekcjiw postaci wymagań edukacyjnych</w:t>
            </w:r>
          </w:p>
          <w:p w:rsidR="00A822E4" w:rsidRPr="007649F6" w:rsidRDefault="00A822E4" w:rsidP="006578D8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  <w:p w:rsidR="00A822E4" w:rsidRPr="007649F6" w:rsidRDefault="00A822E4" w:rsidP="006578D8">
            <w:pPr>
              <w:ind w:left="158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9C6834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Szarym kolorem oznaczono dodatkowe cele lekcji w postaci wymagań edukacyjnych</w:t>
            </w:r>
            <w:r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22E4" w:rsidRPr="00EB2D3C" w:rsidRDefault="00A822E4" w:rsidP="006578D8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Zapis w nowej podstawie programowej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A822E4" w:rsidRDefault="00A822E4" w:rsidP="006578D8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  <w:p w:rsidR="00A822E4" w:rsidRPr="007649F6" w:rsidRDefault="00A822E4" w:rsidP="006578D8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  <w:p w:rsidR="00A822E4" w:rsidRPr="00EB2D3C" w:rsidRDefault="00A822E4" w:rsidP="006578D8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6834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 xml:space="preserve">Szarym kolorem oznaczono dodatkowe </w:t>
            </w:r>
            <w:r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środki dydaktyczne i procedury osiągania celów.</w:t>
            </w:r>
          </w:p>
        </w:tc>
      </w:tr>
      <w:tr w:rsidR="00A822E4" w:rsidRPr="00EB2D3C" w:rsidTr="006578D8">
        <w:trPr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A822E4" w:rsidRPr="00EB2D3C" w:rsidRDefault="00A822E4" w:rsidP="006578D8">
            <w:pPr>
              <w:numPr>
                <w:ilvl w:val="0"/>
                <w:numId w:val="5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sz w:val="18"/>
                <w:szCs w:val="18"/>
              </w:rPr>
              <w:t>Podstawy geografii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Rozdział dodatkowy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A822E4" w:rsidRPr="00EB2D3C" w:rsidTr="006578D8">
        <w:trPr>
          <w:cantSplit/>
          <w:trHeight w:val="1328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756214" w:rsidRDefault="00A822E4" w:rsidP="006578D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F6A49">
              <w:rPr>
                <w:rFonts w:asciiTheme="minorHAnsi" w:hAnsiTheme="minorHAnsi" w:cstheme="minorHAnsi"/>
                <w:sz w:val="18"/>
                <w:szCs w:val="18"/>
              </w:rPr>
              <w:t>Czym zajmuje się geografia?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geografia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podział nauk geograficznych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geografia fizyczna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społeczno-ekonomiczna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źródła informacji geograficznej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poglądy na kształt Ziemi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wymiary Ziemi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kształtu Ziemi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różnica między elipsoidą a geoidą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geografia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przedstawia podział nauk geograficznych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przedstawia różnice między geografią fizyczną a geografią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ekonomiczną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</w:p>
          <w:p w:rsidR="00A822E4" w:rsidRDefault="00A822E4" w:rsidP="006578D8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podaje wymiary Ziemi oraz główne cechy jej kształtu</w:t>
            </w:r>
          </w:p>
          <w:p w:rsidR="00A822E4" w:rsidRPr="007A26C0" w:rsidRDefault="00A822E4" w:rsidP="006578D8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różnicę między elipsoidą a geoidą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A822E4" w:rsidRPr="00F033BE" w:rsidRDefault="00A822E4" w:rsidP="006578D8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dodatkowy*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D72E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temat </w:t>
            </w:r>
            <w:r w:rsidRPr="00BD72EB">
              <w:rPr>
                <w:rFonts w:asciiTheme="minorHAnsi" w:hAnsiTheme="minorHAnsi" w:cstheme="minorHAnsi"/>
                <w:sz w:val="18"/>
                <w:szCs w:val="18"/>
              </w:rPr>
              <w:t>interdyscyplinarnego charakteru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wyszukiwanie informacji geograficznych wróżnych źródłach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(np.w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nternecie, atlasach geograficznych, encyklopediach, rocznikach statystycznych, czasopismach) oraz ocena ich przydatności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wiarygodności </w:t>
            </w:r>
          </w:p>
          <w:p w:rsidR="00A822E4" w:rsidRPr="001B13D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przygotowanie prezentacji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Poglądy na kształt Ziemi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Współrzędne geograficzne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siatka geograficzna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południk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równoleżnik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zwrotnik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długość geograficzna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szerokość geograficzna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siatki geograficznej ijej elementy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układ współrzędnych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długość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orazszerokość geograficzna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ćwiczenia w określaniu współrzędnych geograficznych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 siatce geograficznej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 określaniu współrzędnych geograficznych punkt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 zaznaczonych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</w:tc>
        <w:tc>
          <w:tcPr>
            <w:tcW w:w="5387" w:type="dxa"/>
            <w:shd w:val="clear" w:color="auto" w:fill="auto"/>
          </w:tcPr>
          <w:p w:rsidR="00A822E4" w:rsidRPr="007649F6" w:rsidRDefault="00A822E4" w:rsidP="006578D8">
            <w:pPr>
              <w:pStyle w:val="Akapitzlist"/>
              <w:ind w:left="-72" w:right="-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siatka geograficzna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południk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równoleżnik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zwrotnik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długość geograficzna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szerokość geograficzna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odczytuje wartości szerokości geograficznej zwrotników, kół podbiegunowych oraz biegunów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wymienia cechy południków irównoleżników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odczytuje długość i szerokość geograficzną na globusie i na mapie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podaje cechy siatki geograficznej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określa położenie geograficzne punktów iobszarów na mapie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obiekty na mapie na podstawie podanych współrzędnych geograficznych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 odległość (rozciągłość) między dwoma punktami na mapie</w:t>
            </w:r>
          </w:p>
          <w:p w:rsidR="00A822E4" w:rsidRDefault="00A822E4" w:rsidP="006578D8">
            <w:pPr>
              <w:pStyle w:val="Akapitzlist"/>
              <w:widowControl w:val="0"/>
              <w:autoSpaceDE w:val="0"/>
              <w:autoSpaceDN w:val="0"/>
              <w:adjustRightInd w:val="0"/>
              <w:ind w:left="14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A822E4" w:rsidRPr="00F033BE" w:rsidRDefault="00A822E4" w:rsidP="006578D8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13D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13D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cech południków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równoleżników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ćwiczenia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określaniu długości i szerokości geograficznej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649F6">
              <w:rPr>
                <w:sz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wykorzystaniem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globus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szkoln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i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A822E4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 podręczniku lub pla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katu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dotycząc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długości i szerokości geograficznej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wiczenia w określaniu współrzędnych geograficznych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 wykorzystaniem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map ogólnogeograficznych iglobus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  <w:p w:rsidR="00A822E4" w:rsidRPr="007468EE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obliczanie odległości (rozciągłości) między dwoma punktami namapie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zależności 1° = 111,2 km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Obraz Ziemi namapie</w:t>
            </w:r>
          </w:p>
        </w:tc>
        <w:tc>
          <w:tcPr>
            <w:tcW w:w="2693" w:type="dxa"/>
            <w:shd w:val="clear" w:color="auto" w:fill="auto"/>
          </w:tcPr>
          <w:p w:rsidR="00A822E4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elementy mapy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2C2F88">
              <w:rPr>
                <w:rFonts w:asciiTheme="minorHAnsi" w:hAnsiTheme="minorHAnsi" w:cstheme="minorHAnsi"/>
                <w:i/>
                <w:sz w:val="18"/>
                <w:szCs w:val="18"/>
              </w:rPr>
              <w:t>sygnatura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siatka kartograficzna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siatką geograficzną 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siatką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kartograficzną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skala mapy i jej rodzaje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wprzekształceniu skal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 oblicz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niu odległości na mapie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 w:rsidRPr="00E9238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siatkakartograficzna</w:t>
            </w:r>
            <w:r w:rsidRPr="003221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legenda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siatką kartograficzną 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siatką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geograficzną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wymienia rodzaje skal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47"/>
              </w:numPr>
              <w:ind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szereguje skale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kolejności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 największej do najmniejszej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7"/>
              </w:numPr>
              <w:ind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przedstawia skalę w postaci mianowanej i podziałki liniowej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7"/>
              </w:numPr>
              <w:ind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posługuje się skalą mapy do obliczania odległości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wterenie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 skalę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odległoś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między obiektami przedstawionymi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w terenie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A822E4" w:rsidRPr="00F033BE" w:rsidRDefault="00A822E4" w:rsidP="006578D8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22111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zestaw map ściennych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zestaw map ściennych, mapy topograficzne, mapy turystyczne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element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mapy)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omówienie cech siatki geograficznej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siatki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kartograficznej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omówienie rodzajów skal ćwiczenia w przeliczaniu skali 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 obliczaniu odległości na mapie iwterenie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treści map wykonanych w różnych skalach</w:t>
            </w:r>
          </w:p>
          <w:p w:rsidR="00A822E4" w:rsidRPr="000D6FE1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prezentowanie praktycznego wykorzystania map w różnych skalach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Przedstawianie zjawisk na mapach</w:t>
            </w:r>
          </w:p>
        </w:tc>
        <w:tc>
          <w:tcPr>
            <w:tcW w:w="2693" w:type="dxa"/>
            <w:shd w:val="clear" w:color="auto" w:fill="auto"/>
          </w:tcPr>
          <w:p w:rsidR="00A822E4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metody przedstawiania zjawisk na mapach (kartogram, kartodiagram, metoda izolinii, metoda sygnaturowa)</w:t>
            </w:r>
          </w:p>
          <w:p w:rsidR="00A822E4" w:rsidRPr="005034FB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5034FB">
              <w:rPr>
                <w:rFonts w:asciiTheme="minorHAnsi" w:hAnsiTheme="minorHAnsi" w:cstheme="minorHAnsi"/>
                <w:sz w:val="18"/>
                <w:szCs w:val="18"/>
              </w:rPr>
              <w:t>sposoby przedstawiania rzeźby terenu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wysokość względna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wysokość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bezwzględna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poziomica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odczytywani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wysokości bezwzględnej i obliczani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wysokości względnej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podział map i ich zastosowanie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wysokość względna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wysokość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bezwzględna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poziomica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mapa hipsometryczna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5034FB">
              <w:rPr>
                <w:rFonts w:asciiTheme="minorHAnsi" w:hAnsiTheme="minorHAnsi" w:cstheme="minorHAnsi"/>
                <w:sz w:val="18"/>
                <w:szCs w:val="18"/>
              </w:rPr>
              <w:t>wymienia i charakteryzuje metody przedstawiania zjawisk namapach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23F51">
              <w:rPr>
                <w:rFonts w:asciiTheme="minorHAnsi" w:hAnsiTheme="minorHAnsi" w:cstheme="minorHAnsi"/>
                <w:sz w:val="18"/>
                <w:szCs w:val="18"/>
              </w:rPr>
              <w:t>odczytuje z map informacje przedstawione za pomocą różnych metod kartograficznych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omawia sposoby przedstawiania rzeźby terenu na mapie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odczytuje z mapy wysokość bezwzględną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 wysokoś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względn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podział map ze względu na treść, skalę i przeznaczenie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zastosowanie map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A822E4" w:rsidRPr="00F033BE" w:rsidRDefault="00A822E4" w:rsidP="006578D8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 map hipsometrycznych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mieszczonych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podręczniku w celu omówienia form terenu i ich prezentacji na mapach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 odczytywaniu wysokości bezwzględnej i obliczaniu wysokości względnej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omówienie podziału map i ich zastosowania</w:t>
            </w:r>
          </w:p>
        </w:tc>
      </w:tr>
      <w:tr w:rsidR="00A822E4" w:rsidRPr="00EB2D3C" w:rsidTr="006578D8">
        <w:trPr>
          <w:cantSplit/>
          <w:trHeight w:val="1401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:rsidR="00A822E4" w:rsidRPr="00EB2D3C" w:rsidRDefault="00A822E4" w:rsidP="006578D8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A822E4" w:rsidRPr="00F033BE" w:rsidRDefault="00A822E4" w:rsidP="006578D8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A822E4" w:rsidRPr="00EB2D3C" w:rsidTr="006578D8">
        <w:trPr>
          <w:gridAfter w:val="1"/>
          <w:wAfter w:w="9" w:type="dxa"/>
          <w:cantSplit/>
          <w:trHeight w:val="397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A822E4" w:rsidRPr="00EB2D3C" w:rsidRDefault="00A822E4" w:rsidP="006578D8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Podstawy geografii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A822E4" w:rsidRPr="00EB2D3C" w:rsidTr="006578D8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A822E4" w:rsidRPr="00B32B96" w:rsidRDefault="00A822E4" w:rsidP="006578D8">
            <w:pPr>
              <w:numPr>
                <w:ilvl w:val="0"/>
                <w:numId w:val="8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B96">
              <w:rPr>
                <w:rFonts w:asciiTheme="minorHAnsi" w:hAnsiTheme="minorHAnsi" w:cstheme="minorHAnsi"/>
                <w:b/>
                <w:sz w:val="18"/>
                <w:szCs w:val="18"/>
              </w:rPr>
              <w:t>Środowisko przyrodnicze Polski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Położenie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granice Polski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położenia Europy (granica między Europą aAzją)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położenia fizycznogeograficznego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politycznego Polski wEuropie</w:t>
            </w:r>
          </w:p>
          <w:p w:rsidR="00A822E4" w:rsidRPr="00B24B5E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B24B5E">
              <w:rPr>
                <w:rFonts w:ascii="Calibri" w:hAnsi="Calibri"/>
                <w:sz w:val="18"/>
              </w:rPr>
              <w:t>szerokość i długość geograficzn</w:t>
            </w:r>
            <w:r>
              <w:rPr>
                <w:rFonts w:ascii="Calibri" w:hAnsi="Calibri"/>
                <w:sz w:val="18"/>
              </w:rPr>
              <w:t>askrajnych</w:t>
            </w:r>
            <w:r w:rsidRPr="00B24B5E">
              <w:rPr>
                <w:rFonts w:ascii="Calibri" w:hAnsi="Calibri"/>
                <w:sz w:val="18"/>
              </w:rPr>
              <w:t xml:space="preserve"> punktów </w:t>
            </w:r>
            <w:r w:rsidRPr="00B24B5E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konsekwencje rozciągłości równoleżnikowej ipołudnikowej 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Europy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długość i przebieg granic Polski (w 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morskich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wód wewnętrznych)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5"/>
              </w:numPr>
              <w:ind w:left="154"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wskazuje na mapie granicę między Europą a Azją</w:t>
            </w:r>
          </w:p>
          <w:p w:rsidR="00A822E4" w:rsidRPr="00B32B96" w:rsidRDefault="00A822E4" w:rsidP="006578D8">
            <w:pPr>
              <w:pStyle w:val="Akapitzlist"/>
              <w:numPr>
                <w:ilvl w:val="0"/>
                <w:numId w:val="15"/>
              </w:numPr>
              <w:ind w:left="154"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określa położenie fizycznogeograficzne i polityczne Polski</w:t>
            </w:r>
          </w:p>
          <w:p w:rsidR="00A822E4" w:rsidRPr="00B24B5E" w:rsidRDefault="00A822E4" w:rsidP="006578D8">
            <w:pPr>
              <w:pStyle w:val="Akapitzlist"/>
              <w:numPr>
                <w:ilvl w:val="0"/>
                <w:numId w:val="15"/>
              </w:numPr>
              <w:tabs>
                <w:tab w:val="num" w:pos="151"/>
              </w:tabs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odczytuje </w:t>
            </w:r>
            <w:r w:rsidRPr="00B24B5E">
              <w:rPr>
                <w:rFonts w:ascii="Calibri" w:hAnsi="Calibri"/>
                <w:sz w:val="18"/>
              </w:rPr>
              <w:t xml:space="preserve">szerokość i długość geograficzną wybranych punktów </w:t>
            </w:r>
            <w:r>
              <w:rPr>
                <w:rFonts w:ascii="Calibri" w:hAnsi="Calibri"/>
                <w:sz w:val="18"/>
              </w:rPr>
              <w:br/>
              <w:t xml:space="preserve">na mapie </w:t>
            </w:r>
            <w:r w:rsidRPr="00B24B5E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Europy</w:t>
            </w:r>
          </w:p>
          <w:p w:rsidR="00A822E4" w:rsidRPr="00B32B96" w:rsidRDefault="00A822E4" w:rsidP="006578D8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32B96">
              <w:rPr>
                <w:rFonts w:asciiTheme="minorHAnsi" w:eastAsia="Calibri" w:hAnsiTheme="minorHAnsi" w:cs="Times#20New#20Roman"/>
                <w:sz w:val="18"/>
                <w:szCs w:val="18"/>
              </w:rPr>
              <w:t>na podstawie podanych współrzędnych geograficznych wskazuje skrajne punktyPolski i Europy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 rozciągłość południkową i równoleżnikową Polski</w:t>
            </w:r>
          </w:p>
          <w:p w:rsidR="00A822E4" w:rsidRPr="00F247D2" w:rsidRDefault="00A822E4" w:rsidP="006578D8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247D2">
              <w:rPr>
                <w:rFonts w:asciiTheme="minorHAnsi" w:hAnsiTheme="minorHAnsi" w:cstheme="minorHAnsi"/>
                <w:sz w:val="18"/>
                <w:szCs w:val="18"/>
              </w:rPr>
              <w:t>opisuje konsekwencje rozciągłości południkowej i równoleżnikowej Polski i Europy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całkowitą i administracyjną powierzchnię Polski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247D2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na mapie przebieg granic Polski (w 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morskich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wód wewnętrznych)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IX.1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IX.2 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praca z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ogólnogeograficzn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świata, Europy i Polski</w:t>
            </w:r>
          </w:p>
          <w:p w:rsidR="00A822E4" w:rsidRPr="00EB2D3C" w:rsidRDefault="00A822E4" w:rsidP="006578D8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mieszczonej wpodręczniku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przedstawiającej </w:t>
            </w: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położenie matematyczne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obliczanie rozciągłości południkowej i równoleżnikowej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napodstawie mapy ogólnogeograficznej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konsekwencji rozciągłości południkowej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konsekwencji położenia matematycznego, fizycznogeograficznego i geopolitycznego Polski</w:t>
            </w:r>
          </w:p>
          <w:p w:rsidR="00A822E4" w:rsidRPr="00EB2D3C" w:rsidRDefault="00A822E4" w:rsidP="006578D8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długości granic Polski orazjej powierzchni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Przeszłość geologiczna Polski</w:t>
            </w:r>
          </w:p>
        </w:tc>
        <w:tc>
          <w:tcPr>
            <w:tcW w:w="2693" w:type="dxa"/>
            <w:shd w:val="clear" w:color="auto" w:fill="auto"/>
          </w:tcPr>
          <w:p w:rsidR="00A822E4" w:rsidRPr="00F11D2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płytowa budowa litosfery</w:t>
            </w:r>
          </w:p>
          <w:p w:rsidR="00A822E4" w:rsidRPr="00B572EB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B572EB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B32B96">
              <w:rPr>
                <w:rFonts w:asciiTheme="minorHAnsi" w:hAnsiTheme="minorHAnsi" w:cstheme="minorHAnsi"/>
                <w:i/>
                <w:sz w:val="18"/>
                <w:szCs w:val="18"/>
              </w:rPr>
              <w:t>geologia</w:t>
            </w:r>
          </w:p>
          <w:p w:rsidR="00A822E4" w:rsidRPr="00B572EB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B572EB">
              <w:rPr>
                <w:rFonts w:asciiTheme="minorHAnsi" w:hAnsiTheme="minorHAnsi" w:cstheme="minorHAnsi"/>
                <w:sz w:val="18"/>
                <w:szCs w:val="18"/>
              </w:rPr>
              <w:t>dzieje geologiczne Ziemi (podział na ery i okresy)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wydarzenia geologiczne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obszarze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obszar Polski na tle struktur geologicznych Europy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ruchy górotwórcze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naobszarze Polski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2E15F4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charakteryzuje płytową budowę litosfery</w:t>
            </w:r>
          </w:p>
          <w:p w:rsidR="00A822E4" w:rsidRDefault="00A822E4" w:rsidP="006578D8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omawia najważniejsze wydarzenia z przeszłości geologicznej obszaru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7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określa struktury geologiczne Polski na tle Europy ze szczególnym uwzględnieniem obszarów fałdowań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7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wpływ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ruchów górotwórczych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aukształtowanie powierzchni Polski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D21CA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analiza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podział na ery i okresy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num" w:pos="151"/>
              </w:tabs>
              <w:suppressAutoHyphens/>
              <w:ind w:left="144" w:right="-14" w:hanging="14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JIGSAW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D21C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Wydarzenia geologiczne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0D21CA">
              <w:rPr>
                <w:rFonts w:asciiTheme="minorHAnsi" w:hAnsiTheme="minorHAnsi" w:cstheme="minorHAnsi"/>
                <w:i/>
                <w:sz w:val="18"/>
                <w:szCs w:val="18"/>
              </w:rPr>
              <w:t>na obszarze Polski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F11D2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analizowanie schematu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Płytowa budowa litosfery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oraz mapy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Płyty litosfery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Jednostki tektoniczne Polski i Europy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Góry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Europie i 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A822E4" w:rsidRPr="00F11D2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typy genetyczne gór oraz ich przykłady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ruchy górotwórcze wEuropie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typy gór w Europie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gór zrębowych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gór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fałdowych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A822E4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2E15F4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rozróżnia typy genetyczne gór i podaje ich cechy</w:t>
            </w:r>
          </w:p>
          <w:p w:rsidR="00A822E4" w:rsidRPr="002E15F4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wyjaśnia, na czym polegają ruchy górotwórcze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różnych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typów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gór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je na mapie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wpływ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ruchów górotwórczych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aukształtowanie powierzchni Polski</w:t>
            </w:r>
          </w:p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DA63CD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D21CA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CB5DD2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analizowanie zamieszczonych w podręczniku grafik dotyczących typów gór</w:t>
            </w:r>
          </w:p>
          <w:p w:rsidR="00A822E4" w:rsidRPr="001701FE" w:rsidRDefault="00A822E4" w:rsidP="006578D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określaniu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typów gór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występujących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 Polsce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Europie</w:t>
            </w:r>
          </w:p>
        </w:tc>
      </w:tr>
      <w:tr w:rsidR="00A822E4" w:rsidRPr="00EB2D3C" w:rsidTr="006578D8">
        <w:trPr>
          <w:cantSplit/>
          <w:trHeight w:val="3181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Zlodowacenia naobszarze Polski</w:t>
            </w:r>
          </w:p>
        </w:tc>
        <w:tc>
          <w:tcPr>
            <w:tcW w:w="2693" w:type="dxa"/>
            <w:shd w:val="clear" w:color="auto" w:fill="auto"/>
          </w:tcPr>
          <w:p w:rsidR="00A822E4" w:rsidRPr="00F11D2C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powstawanie lodowców</w:t>
            </w:r>
          </w:p>
          <w:p w:rsidR="00A822E4" w:rsidRPr="00F11D2C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współczesne obszary występowania lodowców na Ziemi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C152C">
              <w:rPr>
                <w:rFonts w:asciiTheme="minorHAnsi" w:hAnsiTheme="minorHAnsi" w:cstheme="minorHAnsi"/>
                <w:i/>
                <w:sz w:val="18"/>
                <w:szCs w:val="18"/>
              </w:rPr>
              <w:t>krajobraz polodowcowy</w:t>
            </w:r>
            <w:r w:rsidRPr="00AC152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C152C">
              <w:rPr>
                <w:rFonts w:asciiTheme="minorHAnsi" w:hAnsiTheme="minorHAnsi" w:cstheme="minorHAnsi"/>
                <w:i/>
                <w:sz w:val="18"/>
                <w:szCs w:val="18"/>
              </w:rPr>
              <w:t>rzeźbaglacjalna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zasięgi zlodowaceń naterenie Europy wplejstocenie</w:t>
            </w:r>
          </w:p>
          <w:p w:rsidR="00A822E4" w:rsidRPr="00AC152C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C152C">
              <w:rPr>
                <w:rFonts w:asciiTheme="minorHAnsi" w:hAnsiTheme="minorHAnsi" w:cstheme="minorHAnsi"/>
                <w:sz w:val="18"/>
                <w:szCs w:val="18"/>
              </w:rPr>
              <w:t>nizinne formy polodowcowe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górskie formy polodowcowe</w:t>
            </w:r>
          </w:p>
        </w:tc>
        <w:tc>
          <w:tcPr>
            <w:tcW w:w="5387" w:type="dxa"/>
            <w:shd w:val="clear" w:color="auto" w:fill="auto"/>
          </w:tcPr>
          <w:p w:rsidR="00A822E4" w:rsidRPr="003C5CF2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C5CF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16"/>
              </w:numPr>
              <w:ind w:left="196" w:right="-74" w:hanging="18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C5CF2">
              <w:rPr>
                <w:rFonts w:asciiTheme="minorHAnsi" w:hAnsiTheme="minorHAnsi" w:cstheme="minorHAnsi"/>
                <w:i/>
                <w:sz w:val="18"/>
                <w:szCs w:val="18"/>
              </w:rPr>
              <w:t>krajobraz polodowcowy</w:t>
            </w:r>
            <w:r w:rsidRPr="003C5CF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C5CF2">
              <w:rPr>
                <w:rFonts w:asciiTheme="minorHAnsi" w:hAnsiTheme="minorHAnsi" w:cstheme="minorHAnsi"/>
                <w:i/>
                <w:sz w:val="18"/>
                <w:szCs w:val="18"/>
              </w:rPr>
              <w:t>rzeźba polodowcowa (glacjalna)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charakteryzuje proces powstawania lodowców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16"/>
              </w:numPr>
              <w:ind w:left="196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omawia zlodowacenia, które wystąpiły na obszarze Polski</w:t>
            </w:r>
          </w:p>
          <w:p w:rsidR="00A822E4" w:rsidRPr="003C5CF2" w:rsidRDefault="00A822E4" w:rsidP="006578D8">
            <w:pPr>
              <w:pStyle w:val="Akapitzlist"/>
              <w:numPr>
                <w:ilvl w:val="0"/>
                <w:numId w:val="16"/>
              </w:numPr>
              <w:ind w:left="19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C5CF2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zlodowaceń w Europie na ukształtowanie powierzchni Polski </w:t>
            </w:r>
          </w:p>
          <w:p w:rsidR="00A822E4" w:rsidRPr="003C5CF2" w:rsidRDefault="00A822E4" w:rsidP="006578D8">
            <w:pPr>
              <w:pStyle w:val="Akapitzlist"/>
              <w:numPr>
                <w:ilvl w:val="0"/>
                <w:numId w:val="16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3C5CF2">
              <w:rPr>
                <w:rFonts w:asciiTheme="minorHAnsi" w:hAnsiTheme="minorHAnsi" w:cstheme="minorHAnsi"/>
                <w:sz w:val="18"/>
                <w:szCs w:val="18"/>
              </w:rPr>
              <w:t>charakteryzuje działalność rzeźbotwórczą lądolodu i lodowców górskich na obszarze Polski</w:t>
            </w:r>
          </w:p>
          <w:p w:rsidR="00A822E4" w:rsidRPr="003C5CF2" w:rsidRDefault="00A822E4" w:rsidP="006578D8">
            <w:pPr>
              <w:pStyle w:val="Akapitzlist"/>
              <w:numPr>
                <w:ilvl w:val="0"/>
                <w:numId w:val="16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3C5CF2">
              <w:rPr>
                <w:rFonts w:asciiTheme="minorHAnsi" w:hAnsiTheme="minorHAnsi" w:cstheme="minorHAnsi"/>
                <w:sz w:val="18"/>
                <w:szCs w:val="18"/>
              </w:rPr>
              <w:t>wymienia formy terenu utworzone na obszarze Polski przez lądolód skandynawski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D21CA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F11D2C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praca z mapą ogólnogeograficzną przedstawiającą współczesne obszary występowania lodowców na Ziemi</w:t>
            </w:r>
          </w:p>
          <w:p w:rsidR="00A822E4" w:rsidRPr="00F11D2C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4" w:hanging="144"/>
              <w:contextualSpacing w:val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analizowanie schematu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Granica wiecznego śniegu</w:t>
            </w:r>
          </w:p>
          <w:p w:rsidR="00A822E4" w:rsidRPr="006B13AF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23" w:hanging="14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Formy polodowcowe w</w:t>
            </w:r>
            <w:r w:rsidRPr="00CB5DD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krajobrazie glacjalnym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) lub analizowanie </w:t>
            </w: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 xml:space="preserve">zamieszczonej w podręczniku infografiki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Charakterystyczne f</w:t>
            </w:r>
            <w:r w:rsidRPr="006B13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ormy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rzeźby </w:t>
            </w:r>
            <w:r w:rsidRPr="006B13AF">
              <w:rPr>
                <w:rFonts w:asciiTheme="minorHAnsi" w:hAnsiTheme="minorHAnsi" w:cstheme="minorHAnsi"/>
                <w:i/>
                <w:sz w:val="18"/>
                <w:szCs w:val="18"/>
              </w:rPr>
              <w:t>polodowcowe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j</w:t>
            </w:r>
          </w:p>
          <w:p w:rsidR="00A822E4" w:rsidRPr="006B13AF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4" w:hanging="14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analizowanie mapy ogólnogeograficznej Polski – rzeźba polodowcowa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analizowanie zamieszczonej w podręczniku infografiki </w:t>
            </w:r>
            <w:r w:rsidRPr="003D4669">
              <w:rPr>
                <w:rFonts w:asciiTheme="minorHAnsi" w:hAnsiTheme="minorHAnsi" w:cstheme="minorHAnsi"/>
                <w:i/>
                <w:sz w:val="18"/>
                <w:szCs w:val="18"/>
              </w:rPr>
              <w:t>Górskie formy polodowcow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ukształtowanie powierzchni Europy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rzeźby terenu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kształtujące pasy rzeźby terenu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charakterystyka pasów rzeźby terenu Polski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ukształtowania powierzchni kraju 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przedstawia czynniki kształtujące rzeźbę terenu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charakteryzuje pasy rzeźby terenu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55F76">
              <w:rPr>
                <w:rFonts w:ascii="Calibri" w:hAnsi="Calibri"/>
                <w:sz w:val="18"/>
              </w:rPr>
              <w:t>prze</w:t>
            </w:r>
            <w:r>
              <w:rPr>
                <w:rFonts w:ascii="Calibri" w:hAnsi="Calibri"/>
                <w:sz w:val="18"/>
              </w:rPr>
              <w:t>d</w:t>
            </w:r>
            <w:r w:rsidRPr="00A55F76">
              <w:rPr>
                <w:rFonts w:ascii="Calibri" w:hAnsi="Calibri"/>
                <w:sz w:val="18"/>
              </w:rPr>
              <w:t xml:space="preserve">stawia wpływ ruchów górotwórczych i zlodowaceń w Europie </w:t>
            </w:r>
            <w:r>
              <w:rPr>
                <w:rFonts w:ascii="Calibri" w:hAnsi="Calibri"/>
                <w:sz w:val="18"/>
              </w:rPr>
              <w:br/>
            </w:r>
            <w:r w:rsidRPr="00A55F76">
              <w:rPr>
                <w:rFonts w:ascii="Calibri" w:hAnsi="Calibri"/>
                <w:sz w:val="18"/>
              </w:rPr>
              <w:t>na ukształtowanie powierzchni Polski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IX.5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cech ukształtowania pionowego powierzchni Polski napodstawie krzywej hipsograficznej i mapy ogólnogeograficznej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kształtując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pasy 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Default="00A822E4" w:rsidP="006578D8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pasowości rzeźby Polski na podstawie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infografiki zamieszczonej 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podręcznik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i mapy ogólnogeograficznej Polski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Skały i surowce mineralne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występowanie skał wPolsce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podział surowców mineralnych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rozmieszczenie i znaczenie surowc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mineralnych</w:t>
            </w:r>
          </w:p>
        </w:tc>
        <w:tc>
          <w:tcPr>
            <w:tcW w:w="5387" w:type="dxa"/>
            <w:shd w:val="clear" w:color="auto" w:fill="auto"/>
          </w:tcPr>
          <w:p w:rsidR="00A822E4" w:rsidRPr="00F247D2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F247D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omawia występowanie głównych skał w 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F247D2">
              <w:rPr>
                <w:rFonts w:asciiTheme="minorHAnsi" w:hAnsiTheme="minorHAnsi" w:cstheme="minorHAnsi"/>
                <w:sz w:val="18"/>
                <w:szCs w:val="18"/>
              </w:rPr>
              <w:t>wymienia główne rodzaje surowców mineralnych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podaje ich przykłady </w:t>
            </w:r>
          </w:p>
          <w:p w:rsidR="00A822E4" w:rsidRPr="00FA6AD4" w:rsidRDefault="00A822E4" w:rsidP="006578D8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55F76">
              <w:rPr>
                <w:rFonts w:ascii="Calibri" w:hAnsi="Calibri"/>
                <w:sz w:val="18"/>
              </w:rPr>
              <w:t xml:space="preserve">wskazuje na mapie rozmieszczenie głównych rodzajów surowców mineralnych Polski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55F76">
              <w:rPr>
                <w:rFonts w:ascii="Calibri" w:hAnsi="Calibri"/>
                <w:sz w:val="18"/>
              </w:rPr>
              <w:t>omawia znaczenie gospodarcze</w:t>
            </w:r>
            <w:r>
              <w:rPr>
                <w:rFonts w:ascii="Calibri" w:hAnsi="Calibri"/>
                <w:sz w:val="18"/>
              </w:rPr>
              <w:t xml:space="preserve"> wybranych surowców mineralnych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6B13A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rozpoznawanie głównych skał występujących na terenie 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na podstawie fotografii lub okazów skał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omówienie rozmieszczenia surowców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mineralnych w Polsce napodstawie mapy tematycznej</w:t>
            </w:r>
          </w:p>
        </w:tc>
      </w:tr>
      <w:tr w:rsidR="00A822E4" w:rsidRPr="00EB2D3C" w:rsidTr="006578D8">
        <w:trPr>
          <w:cantSplit/>
          <w:trHeight w:val="831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:rsidR="00A822E4" w:rsidRPr="00EB2D3C" w:rsidRDefault="00A822E4" w:rsidP="006578D8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A822E4" w:rsidRPr="00EB2D3C" w:rsidTr="006578D8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A822E4" w:rsidRPr="00EB2D3C" w:rsidRDefault="00A822E4" w:rsidP="006578D8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Środowisko przyrodnicze Polski </w:t>
            </w:r>
            <w:r w:rsidRPr="00652DBD">
              <w:rPr>
                <w:rFonts w:asciiTheme="minorHAnsi" w:hAnsiTheme="minorHAnsi" w:cstheme="minorHAnsi"/>
                <w:sz w:val="18"/>
                <w:szCs w:val="18"/>
              </w:rPr>
              <w:t xml:space="preserve">(cz.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52D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kształtujące klimat Polski</w:t>
            </w:r>
          </w:p>
        </w:tc>
        <w:tc>
          <w:tcPr>
            <w:tcW w:w="2693" w:type="dxa"/>
            <w:shd w:val="clear" w:color="auto" w:fill="auto"/>
          </w:tcPr>
          <w:p w:rsidR="00A822E4" w:rsidRPr="00F11D2C" w:rsidRDefault="00A822E4" w:rsidP="006578D8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strefy klimatyczne świata</w:t>
            </w:r>
          </w:p>
          <w:p w:rsidR="00A822E4" w:rsidRPr="0089247F" w:rsidRDefault="00A822E4" w:rsidP="006578D8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terminy: </w:t>
            </w:r>
            <w:r w:rsidRPr="00707EC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BC01B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pogoda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077D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ciśnienie atmosferyczne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czynniki klimatotwórcze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kształtujące klimat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masy powietrza kształtujące pogodęw Polsce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9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F5DF0">
              <w:rPr>
                <w:rFonts w:asciiTheme="minorHAnsi" w:hAnsiTheme="minorHAnsi" w:cstheme="minorHAnsi"/>
                <w:sz w:val="18"/>
                <w:szCs w:val="18"/>
              </w:rPr>
              <w:t xml:space="preserve">rozumie różnicę między klimatem a pogodą 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9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klimatotwórcze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9"/>
              </w:numPr>
              <w:ind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główne czynniki kształtujące klimat Polski na tle Europy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9"/>
              </w:numPr>
              <w:ind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wpływ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głównych </w:t>
            </w:r>
            <w:r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mas powietrzana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klimat i </w:t>
            </w:r>
            <w:r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pogodę w Polsce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DA63CD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94EA5">
              <w:rPr>
                <w:rFonts w:asciiTheme="minorHAnsi" w:hAnsiTheme="minorHAnsi" w:cstheme="minorHAnsi"/>
                <w:sz w:val="18"/>
                <w:szCs w:val="18"/>
              </w:rPr>
              <w:t xml:space="preserve">analizowanie czynników kształtujących klimat w Polsce na podstawie </w:t>
            </w:r>
            <w:r w:rsidRPr="00A22EAF">
              <w:rPr>
                <w:rFonts w:asciiTheme="minorHAnsi" w:hAnsiTheme="minorHAnsi" w:cstheme="minorHAnsi"/>
                <w:sz w:val="18"/>
                <w:szCs w:val="18"/>
              </w:rPr>
              <w:t>mapy ogólno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</w:t>
            </w:r>
            <w:r w:rsidRPr="00A22EAF">
              <w:rPr>
                <w:rFonts w:asciiTheme="minorHAnsi" w:hAnsiTheme="minorHAnsi" w:cstheme="minorHAnsi"/>
                <w:sz w:val="18"/>
                <w:szCs w:val="18"/>
              </w:rPr>
              <w:t xml:space="preserve">aficznej i map tematycznych </w:t>
            </w:r>
          </w:p>
          <w:p w:rsidR="00A822E4" w:rsidRPr="00F11D2C" w:rsidRDefault="00A822E4" w:rsidP="006578D8">
            <w:pPr>
              <w:pStyle w:val="Akapitzlist"/>
              <w:numPr>
                <w:ilvl w:val="0"/>
                <w:numId w:val="9"/>
              </w:numPr>
              <w:ind w:left="151" w:right="-14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analizowanie mapy tematycznej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Strefy klimatyczne na Ziemi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91D2A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191D2A">
              <w:rPr>
                <w:rFonts w:asciiTheme="minorHAnsi" w:hAnsiTheme="minorHAnsi" w:cstheme="minorHAnsi"/>
                <w:i/>
                <w:sz w:val="18"/>
                <w:szCs w:val="18"/>
              </w:rPr>
              <w:t>Czynniki kształtujące klimat w Polsce)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klimatu Polski</w:t>
            </w:r>
          </w:p>
        </w:tc>
        <w:tc>
          <w:tcPr>
            <w:tcW w:w="2693" w:type="dxa"/>
            <w:shd w:val="clear" w:color="auto" w:fill="auto"/>
          </w:tcPr>
          <w:p w:rsidR="00A822E4" w:rsidRPr="00B572EB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572EB">
              <w:rPr>
                <w:rFonts w:asciiTheme="minorHAnsi" w:hAnsiTheme="minorHAnsi" w:cstheme="minorHAnsi"/>
                <w:sz w:val="18"/>
                <w:szCs w:val="18"/>
              </w:rPr>
              <w:t xml:space="preserve">elementy klimatu Polski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przejściowość klimatu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okres wegetacyjny i jego zróżnicowanie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obszarze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wpływ zmienności pogody na rolnictwo, transport i turystykę</w:t>
            </w:r>
          </w:p>
        </w:tc>
        <w:tc>
          <w:tcPr>
            <w:tcW w:w="5387" w:type="dxa"/>
            <w:shd w:val="clear" w:color="auto" w:fill="auto"/>
          </w:tcPr>
          <w:p w:rsidR="00A822E4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2E15F4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charakteryzuje elementy klimatu Polski (m.in. temperaturę powierza, opady i wiatry)oraz długość okresu wegetacyjnego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okres wegetacyjny i omawia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obszarze Polski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zróżnicowanie klimatyczne Polski na podstawie klimatogramów sporządzonych dla wybranych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stacji meteorologicznych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wyjaśnia wpływ zmienności pogody w Polsce na rolnictwo, transport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turystykę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IX.6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IX.8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map tematycznych dotyczących elementów klimatu</w:t>
            </w:r>
          </w:p>
          <w:p w:rsidR="00A822E4" w:rsidRPr="00F11D2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obliczanie średniej rocznej wartości temperatury powietrza i średniej rocznej amplitudy temperatury powietrza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zami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eszczonych w podręczniku klimatogramów sporządzonych dla wybranych stacji meteorologicznych w Polsce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klimatu Polski na podstawie danych statystycznych orazmap klimatycznych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mieszczonych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podręczniku</w:t>
            </w:r>
          </w:p>
          <w:p w:rsidR="00A822E4" w:rsidRPr="001701FE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wpływ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zmienności pogody na rolnictwo, transport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turystykę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infografiki zamieszczonej w podręczniku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Rzeki w Europie i w Polsce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0D2AB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D2AB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rzeka główna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D2AB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dopływ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system rzeczny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dorzecze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zlewisko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przepływ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ujście deltowe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ujście lejkowate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wody Europy – główne rzeki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przepływy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wybranych europejskich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ipolskich rzek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sieci hydrograficznej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typy ujść rzecznych 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walory przyrodnicze Wisły i Odry</w:t>
            </w:r>
          </w:p>
          <w:p w:rsidR="00A822E4" w:rsidRPr="00EB2D3C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rzeka główna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dopływ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system rzeczny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dorzecze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zlewisko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E15F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przepływ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ujście deltowe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ujście lejkowate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wskazuje na mapie główne rzeki Europy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przepływy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wybranych rzek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Europy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na czym polega asymetria dorzecz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Wisły i Odry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charakteryzuje systemy rzeczne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Wisły i Odry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 porównuje jez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wybranymi systemami rzecznymi w Europie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opisuje cechy i walory przyrodnicze Wisły i Odry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opisuje przyrodnicze i gospodarcze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rzek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DA63CD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15580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A74D2E" w:rsidRDefault="00A822E4" w:rsidP="006578D8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A74D2E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A74D2E" w:rsidRDefault="00A822E4" w:rsidP="006578D8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rozmieszczenia głównych rzek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Europy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napodstawie mapy ogólnogeograficznej Europy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praca z mapą ogólnogeograficzną Polski i mapą tematyczną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Sieć rzeczna </w:t>
            </w:r>
          </w:p>
          <w:p w:rsidR="00A822E4" w:rsidRPr="006B13AF" w:rsidRDefault="00A822E4" w:rsidP="006578D8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danych statystycznych dotyczących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wybranych </w:t>
            </w: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rzek Europy i Polski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analizowanie typów ujść rzecznych w Europie na podstawie fotografii i mapy ogólnogeograficznej Europy </w:t>
            </w:r>
          </w:p>
          <w:p w:rsidR="00A822E4" w:rsidRPr="00743F43" w:rsidRDefault="00A822E4" w:rsidP="006578D8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metody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aktywizujące (np. mapa mentalna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Walory przyrodnicze Wisły i Odry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rzyrodnicze 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gospodarcze znaczenie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rzek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 Polsce</w:t>
            </w:r>
            <w:r w:rsidRPr="004140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Morze Bałtyckie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położenie Bałtyku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linia brzegowa Bałtyku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temperatura wód Bałtyku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zróżnicowania zasolenia wód Morza Bałtyckiego</w:t>
            </w:r>
          </w:p>
          <w:p w:rsidR="00A822E4" w:rsidRPr="00F11D2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rzeźbotwórcza działalność morza – typy wybrzeży Bałtyku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degradacja wód Bałtyku</w:t>
            </w:r>
          </w:p>
        </w:tc>
        <w:tc>
          <w:tcPr>
            <w:tcW w:w="5387" w:type="dxa"/>
            <w:shd w:val="clear" w:color="auto" w:fill="auto"/>
          </w:tcPr>
          <w:p w:rsidR="00A822E4" w:rsidRPr="00A328C3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A328C3" w:rsidRDefault="00A822E4" w:rsidP="006578D8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:rsidR="00A822E4" w:rsidRPr="000917D0" w:rsidRDefault="00A822E4" w:rsidP="006578D8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545EF9">
              <w:rPr>
                <w:rFonts w:asciiTheme="minorHAnsi" w:hAnsiTheme="minorHAnsi" w:cs="Arial"/>
                <w:sz w:val="18"/>
                <w:szCs w:val="18"/>
              </w:rPr>
              <w:t>wskazuje na mapie Morza Bałtyckiego jego największe zatoki, wyspy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 </w:t>
            </w:r>
            <w:r w:rsidRPr="00545EF9">
              <w:rPr>
                <w:rFonts w:asciiTheme="minorHAnsi" w:hAnsiTheme="minorHAnsi" w:cs="Arial"/>
                <w:sz w:val="18"/>
                <w:szCs w:val="18"/>
              </w:rPr>
              <w:t>cieśniny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omawia linię brzegową Bałtyku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cechy środowiska przyrodniczego Morza Bałtyckiego</w:t>
            </w:r>
          </w:p>
          <w:p w:rsidR="00A822E4" w:rsidRPr="00A328C3" w:rsidRDefault="00A822E4" w:rsidP="006578D8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przedstawia cechy fizyczne wód Morza Bałtyckiego</w:t>
            </w:r>
          </w:p>
          <w:p w:rsidR="00A822E4" w:rsidRPr="00F11D2C" w:rsidRDefault="00A822E4" w:rsidP="006578D8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charakteryzuje główne typy wybrzeży Morza Bałtyckiego</w:t>
            </w:r>
          </w:p>
          <w:p w:rsidR="00A822E4" w:rsidRPr="00A328C3" w:rsidRDefault="00A822E4" w:rsidP="006578D8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podaje źródła zanieczyszczeń wód Morza Bałtyckiego</w:t>
            </w:r>
          </w:p>
        </w:tc>
        <w:tc>
          <w:tcPr>
            <w:tcW w:w="794" w:type="dxa"/>
            <w:shd w:val="clear" w:color="auto" w:fill="auto"/>
          </w:tcPr>
          <w:p w:rsidR="00A822E4" w:rsidRPr="00A328C3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IX.9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A328C3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545EF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A328C3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A328C3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praca z mapą ogólnogeograficzną Europy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położenie Bałtyku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jego 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linia brzegowa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metody aktywizujące (np. rybi szkielet na temat właściwości fizyczn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wód Bałtyku)</w:t>
            </w:r>
          </w:p>
          <w:p w:rsidR="00A822E4" w:rsidRPr="00F11D2C" w:rsidRDefault="00A822E4" w:rsidP="006578D8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analizowanie mapy tematycznej i fotografii na temat typów wybrzeży zamieszczonych w podręczniku 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4" w:hanging="14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metody aktywizujące (np. metaplan S</w:t>
            </w:r>
            <w:r w:rsidRPr="00A328C3">
              <w:rPr>
                <w:rFonts w:asciiTheme="minorHAnsi" w:hAnsiTheme="minorHAnsi" w:cstheme="minorHAnsi"/>
                <w:i/>
                <w:sz w:val="18"/>
                <w:szCs w:val="18"/>
              </w:rPr>
              <w:t>tan czystości wód Morza Bałtyckiego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Gleby w Polsce</w:t>
            </w:r>
          </w:p>
        </w:tc>
        <w:tc>
          <w:tcPr>
            <w:tcW w:w="2693" w:type="dxa"/>
            <w:shd w:val="clear" w:color="auto" w:fill="auto"/>
          </w:tcPr>
          <w:p w:rsidR="00A822E4" w:rsidRPr="00F11D2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terminy: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gleba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procesy glebotwórcze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profil glebowy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zróżnicowanie glebowe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regi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ony występowania gleb na obszarze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profile glebowe</w:t>
            </w:r>
          </w:p>
        </w:tc>
        <w:tc>
          <w:tcPr>
            <w:tcW w:w="5387" w:type="dxa"/>
            <w:shd w:val="clear" w:color="auto" w:fill="auto"/>
          </w:tcPr>
          <w:p w:rsidR="00A822E4" w:rsidRPr="00A328C3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2E15F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gleba</w:t>
            </w:r>
            <w:r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czynniki glebotwórcze</w:t>
            </w:r>
            <w:r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procesy glebotwórcze</w:t>
            </w:r>
            <w:r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profil glebowy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wymienia typy genetyczne gleb występujących w Polsce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20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wyróżnia najważniejsze cechy gleby brunatnej, bielicowej, czarnoziemu, mady i rędziny na podstawie profilów glebowych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21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wskazuje rozmieszczenie gleb na mapie Polski</w:t>
            </w:r>
          </w:p>
          <w:p w:rsidR="00A822E4" w:rsidRPr="00A328C3" w:rsidRDefault="00A822E4" w:rsidP="006578D8">
            <w:pPr>
              <w:pStyle w:val="Akapitzlist"/>
              <w:ind w:left="18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A328C3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IX.11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A328C3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AB162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A328C3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A328C3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praca z mapą ogólnogeograficzną i mapą gleb Polski</w:t>
            </w:r>
          </w:p>
          <w:p w:rsidR="00A822E4" w:rsidRPr="008405FD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analizowanie wybranych profili glebowych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Lasy w Polsce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typy zbiorowisk leśnych w Polsce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funkcje lasów</w:t>
            </w:r>
          </w:p>
          <w:p w:rsidR="00A822E4" w:rsidRPr="00CE34A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zróżnicowanie przestrzenne wskaźnika lesistości Pols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822E4" w:rsidRPr="00EB2D3C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A328C3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A328C3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rozróżnia główne rodzaje lasów w Polsce (na podstawie </w:t>
            </w:r>
            <w:r w:rsidRPr="00A328C3">
              <w:rPr>
                <w:rFonts w:ascii="Calibri" w:hAnsi="Calibri"/>
                <w:sz w:val="18"/>
              </w:rPr>
              <w:t>filmu</w:t>
            </w:r>
            <w:r w:rsidRPr="00FF3402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ilustracji lub w terenie)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omawia przyrodnicze i gospodarcze funkcje lasów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wyjaśnia zróżnicowanie przestrzenne wskaźnika lesistości Polski</w:t>
            </w:r>
          </w:p>
          <w:p w:rsidR="00A822E4" w:rsidRPr="00792285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A328C3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IX.12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A328C3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AB162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A328C3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A328C3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A328C3">
              <w:rPr>
                <w:rFonts w:asciiTheme="minorHAnsi" w:hAnsiTheme="minorHAnsi" w:cstheme="minorHAnsi"/>
                <w:i/>
                <w:sz w:val="18"/>
                <w:szCs w:val="18"/>
              </w:rPr>
              <w:t>Typy zbiorowisk leśnych w Polsce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A328C3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analizowanie diagramu kołowego dotyczącego składu gatunkowego lasów w Polsce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880098">
              <w:rPr>
                <w:rFonts w:asciiTheme="minorHAnsi" w:hAnsiTheme="minorHAnsi" w:cstheme="minorHAnsi"/>
                <w:i/>
                <w:sz w:val="18"/>
                <w:szCs w:val="18"/>
              </w:rPr>
              <w:t>Funkcje lasów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CE34A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analizowanie kartogramu dotyczącego lesistości w Polsce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hrona środowiska przyrodniczego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formy ochrony przyrody w 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arki narodowew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rezerwatów przyrody, parków krajobrazowych i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pomników przyrody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chronion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gatunk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ów roślin i zwierząt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najważniejsze przedsięwzięcia w zakresie ochrony środowiska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podejmowane w naszym kraju</w:t>
            </w: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formy ochrony przyrody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parki narodowe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wybrane parki narodowe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podaje przykłady rezerwatów przyrody, parków krajobrazowychi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pomników przyrody występujących na obszarze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chroniony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gatunk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roślin i zwierząt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yjmuje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postawę współodpowiedzialności za stan środowiska przyrodniczego Polski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IX.13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IX.14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IX.16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550BEE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temat 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form ochrony przyrody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praca z mapą ogólnogeograficzną i tematyczną Polski – parki narodowe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Przykłady form ochrony przyrody w najbliższym środowisku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Parki narodowe w Polsce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442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:rsidR="00A822E4" w:rsidRPr="00EB2D3C" w:rsidRDefault="00A822E4" w:rsidP="006578D8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557F8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A822E4" w:rsidRPr="00EB2D3C" w:rsidTr="006578D8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A822E4" w:rsidRPr="00EB2D3C" w:rsidRDefault="00A822E4" w:rsidP="006578D8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Środowisko przyrodnicze Polski </w:t>
            </w:r>
            <w:r w:rsidRPr="00880098">
              <w:rPr>
                <w:rFonts w:asciiTheme="minorHAnsi" w:hAnsiTheme="minorHAnsi" w:cstheme="minorHAnsi"/>
                <w:sz w:val="18"/>
                <w:szCs w:val="18"/>
              </w:rPr>
              <w:t xml:space="preserve">(cz.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8009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A822E4" w:rsidRPr="00EB2D3C" w:rsidTr="006578D8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A822E4" w:rsidRPr="00880098" w:rsidRDefault="00A822E4" w:rsidP="006578D8">
            <w:pPr>
              <w:pStyle w:val="Akapitzlist"/>
              <w:numPr>
                <w:ilvl w:val="0"/>
                <w:numId w:val="12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0098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 w Polsce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Mapa polityczna Europy i podział administracyjny Polski</w:t>
            </w:r>
          </w:p>
        </w:tc>
        <w:tc>
          <w:tcPr>
            <w:tcW w:w="2693" w:type="dxa"/>
            <w:shd w:val="clear" w:color="auto" w:fill="auto"/>
          </w:tcPr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zmiany namapie politycznej Europy w drugiej połowie XXw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podział polityczny Europy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zróżnicowanie powierzchniowe państw Europy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podział administracyjny Polski </w:t>
            </w:r>
          </w:p>
          <w:p w:rsidR="00A822E4" w:rsidRPr="00EB2D3C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zmiany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Europyw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polityczne Polski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wskazuje na mapie największe i najmniejsze państwa Europy</w:t>
            </w:r>
          </w:p>
          <w:p w:rsidR="00A822E4" w:rsidRPr="00AF7F2A" w:rsidRDefault="00A822E4" w:rsidP="006578D8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AF7F2A">
              <w:rPr>
                <w:rFonts w:asciiTheme="minorHAnsi" w:hAnsiTheme="minorHAnsi" w:cstheme="minorHAnsi"/>
                <w:sz w:val="18"/>
                <w:szCs w:val="18"/>
              </w:rPr>
              <w:t xml:space="preserve"> podział administracyjny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podaje nazwy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 i ich stolic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wskazuje je na mapie</w:t>
            </w:r>
          </w:p>
          <w:p w:rsidR="00A822E4" w:rsidRPr="00EB2D3C" w:rsidRDefault="00A822E4" w:rsidP="006578D8">
            <w:pPr>
              <w:pStyle w:val="Akapitzlist"/>
              <w:ind w:left="360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IX. 1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IX.4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1"/>
              </w:numPr>
              <w:suppressAutoHyphens/>
              <w:ind w:left="180" w:right="-14" w:hanging="18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mapy politycznej Europy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1"/>
              </w:numPr>
              <w:suppressAutoHyphens/>
              <w:ind w:left="180" w:right="-14" w:hanging="18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wielkości państw Europy</w:t>
            </w:r>
          </w:p>
          <w:p w:rsidR="00A822E4" w:rsidRPr="00EB2D3C" w:rsidRDefault="00A822E4" w:rsidP="006578D8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praca z mapą administracyjną Polski</w:t>
            </w:r>
          </w:p>
          <w:p w:rsidR="00A822E4" w:rsidRPr="00EB2D3C" w:rsidRDefault="00A822E4" w:rsidP="006578D8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struktury podziału administracyjnego Polski napodstawie schematu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Zmiany liczby ludności Polski i Europy</w:t>
            </w:r>
          </w:p>
        </w:tc>
        <w:tc>
          <w:tcPr>
            <w:tcW w:w="2693" w:type="dxa"/>
            <w:shd w:val="clear" w:color="auto" w:fill="auto"/>
          </w:tcPr>
          <w:p w:rsidR="00A822E4" w:rsidRPr="000E2A8F" w:rsidRDefault="00A822E4" w:rsidP="006578D8">
            <w:pPr>
              <w:pStyle w:val="Akapitzlist"/>
              <w:numPr>
                <w:ilvl w:val="0"/>
                <w:numId w:val="11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terminy: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demografia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przyrost naturalny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wyż demograficzny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niż demograficzny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zmiany liczby ludności Polski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Europy po 1945 r.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przyrost naturalny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tle Europy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przestrzenne zróżnicowanie przyrostu naturalnego w Polsce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 Europie</w:t>
            </w:r>
          </w:p>
        </w:tc>
        <w:tc>
          <w:tcPr>
            <w:tcW w:w="5387" w:type="dxa"/>
            <w:shd w:val="clear" w:color="auto" w:fill="auto"/>
          </w:tcPr>
          <w:p w:rsidR="00A822E4" w:rsidRPr="000E2A8F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demografia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przyrostu naturalnego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wyż demograficzny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niż demograficzny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charakteryzuje zmiany liczby ludności Polski i Europy po 1945 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podstawie danych statystycznych i map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charakteryzuje przyrost naturalny ludności Polski na tle Europy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odczytuje z tabel i diagramów dane dotyczące liczby urodzeń, zgonów i przyrostu naturalnego, a następnie analizuje je i formułuje wnioski na ich podstawie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oblicza współczynnik przyrostu naturalnego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analizuje na podstawie map przestrzenne zróżnicowanie współczynnika przyrostu naturalnego w Polsce oraz w Europie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="Calibri" w:hAnsi="Calibri"/>
                <w:sz w:val="18"/>
              </w:rPr>
              <w:t>porównuje zmiany w przyroście naturalnym ludności w Polsce i</w:t>
            </w:r>
            <w:r>
              <w:rPr>
                <w:rFonts w:ascii="Calibri" w:hAnsi="Calibri"/>
                <w:sz w:val="18"/>
              </w:rPr>
              <w:t> </w:t>
            </w:r>
            <w:r w:rsidRPr="000E2A8F">
              <w:rPr>
                <w:rFonts w:ascii="Calibri" w:hAnsi="Calibri"/>
                <w:sz w:val="18"/>
              </w:rPr>
              <w:t>wybranych krajach Europy</w:t>
            </w:r>
          </w:p>
        </w:tc>
        <w:tc>
          <w:tcPr>
            <w:tcW w:w="794" w:type="dxa"/>
            <w:shd w:val="clear" w:color="auto" w:fill="auto"/>
          </w:tcPr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X.2</w:t>
            </w:r>
          </w:p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X.4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liczby ludności Polski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analizowanie wykresów przedstawiających zmiany liczby ludności Polski i Europy po II wojnie światowej 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ćwiczenia w obliczaniu współczynnika przyrostu naturalnego (samouczek)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przestrzennego zróżnicowania współczynnika przyrostu naturalnego w Polsce i w Europie na podstawie map</w:t>
            </w:r>
          </w:p>
          <w:p w:rsidR="00A822E4" w:rsidRPr="000E2A8F" w:rsidRDefault="00A822E4" w:rsidP="006578D8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Struktura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płci i wieku 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piramida płci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wieku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średnia długość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trwania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życia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aludności Polski wg płci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piramida płci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wieku ludności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starzeni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ekonomiczne skutki starzenia się polskiego społeczeństwa</w:t>
            </w:r>
          </w:p>
          <w:p w:rsidR="00A822E4" w:rsidRPr="00EB2D3C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piramida płci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wieku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średnia długość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trwania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życia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odczytuje z tabel i diagramów (w 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piramidy płci i wieku)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dane dotyczące struktury płci i wieku, a następnie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analiz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uje je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iformułuje wnioski na ich podstawie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struktury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płci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wieku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podstawie piramidy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płci 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wieku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porównuje strukturę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płci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z analogicznymi strukturami ludności w wybranych państwach europejskich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porównuje średnią długość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trwania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życia Polaków na tle europejskich społeczeństw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konsekwencje starzenia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polskiego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społeczeństwa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X.3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struktury ludności Polski wg wieku i płci na podstawie danych statystycznych oraz piramidy wieku i płci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drzewo decyzyjne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Konsekwencje starzenia się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polskiego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społeczeństwa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Rozmieszczenie ludności 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wpływające narozmieszczenie ludności wPolsce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gęstości zaludnienia w Polsce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rozmieszczenia ludności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5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termin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na nierównomierne rozmieszczenie ludności w Polsce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5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wyjaśnia zróżnicowanie gęstości zaludnienia na obszarze Polski napodstawie map tematycznych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X.1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mapy tematycznej 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</w:t>
            </w:r>
            <w:r w:rsidRPr="009726F9">
              <w:rPr>
                <w:rFonts w:asciiTheme="minorHAnsi" w:hAnsiTheme="minorHAnsi" w:cstheme="minorHAnsi"/>
                <w:i/>
                <w:sz w:val="18"/>
                <w:szCs w:val="18"/>
              </w:rPr>
              <w:t>ęstość zaludnienia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) dotyczącej zróżnicowania rozmieszczenia ludności Polski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cech rozmieszczenia ludności Polski</w:t>
            </w:r>
          </w:p>
          <w:p w:rsidR="00A822E4" w:rsidRPr="001701FE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dyskusja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temat </w:t>
            </w: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>przyrodniczych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>pozaprzyrodniczych czynników rozmieszczenia ludności w naszym kraju)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 xml:space="preserve">Migracje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wewnętrzne</w:t>
            </w: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 xml:space="preserve"> wPolsce</w:t>
            </w:r>
          </w:p>
        </w:tc>
        <w:tc>
          <w:tcPr>
            <w:tcW w:w="2693" w:type="dxa"/>
            <w:shd w:val="clear" w:color="auto" w:fill="auto"/>
          </w:tcPr>
          <w:p w:rsidR="00A822E4" w:rsidRPr="006D5BB7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>migracje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imigracja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>emigracja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migracji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salda migracji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przyrost rzeczywisty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przyrostu rzeczywistego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>przyczyny migracji wewnętrznych Polaków</w:t>
            </w:r>
          </w:p>
          <w:p w:rsidR="00A822E4" w:rsidRPr="00A85BD8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wielkość migracji wewnętrznych w polskich miastach</w:t>
            </w:r>
          </w:p>
          <w:p w:rsidR="00A822E4" w:rsidRPr="00EB2D3C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FB552D" w:rsidRDefault="00A822E4" w:rsidP="006578D8">
            <w:pPr>
              <w:numPr>
                <w:ilvl w:val="0"/>
                <w:numId w:val="26"/>
              </w:numPr>
              <w:ind w:left="222" w:right="-74" w:hanging="22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terminy</w:t>
            </w: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>migracje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migracji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salda migracji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przyrost rzeczywisty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przyrostu rzeczywistego</w:t>
            </w:r>
          </w:p>
          <w:p w:rsidR="00A822E4" w:rsidRPr="00FB552D" w:rsidRDefault="00A822E4" w:rsidP="006578D8">
            <w:pPr>
              <w:numPr>
                <w:ilvl w:val="0"/>
                <w:numId w:val="26"/>
              </w:numPr>
              <w:ind w:left="222" w:right="-74" w:hanging="222"/>
              <w:rPr>
                <w:rFonts w:asciiTheme="minorHAnsi" w:hAnsiTheme="minorHAnsi" w:cstheme="minorHAnsi"/>
                <w:sz w:val="18"/>
                <w:szCs w:val="18"/>
              </w:rPr>
            </w:pP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>wyjaśnia różnic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 xml:space="preserve"> między imigracją a emigracją</w:t>
            </w:r>
          </w:p>
          <w:p w:rsidR="00A822E4" w:rsidRPr="00FB552D" w:rsidRDefault="00A822E4" w:rsidP="006578D8">
            <w:pPr>
              <w:numPr>
                <w:ilvl w:val="0"/>
                <w:numId w:val="7"/>
              </w:numPr>
              <w:ind w:left="222" w:right="-74" w:hanging="222"/>
              <w:rPr>
                <w:rFonts w:asciiTheme="minorHAnsi" w:hAnsiTheme="minorHAnsi" w:cstheme="minorHAnsi"/>
                <w:sz w:val="18"/>
                <w:szCs w:val="18"/>
              </w:rPr>
            </w:pP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>określa przyczyny i skutki migracji wewnętrznych</w:t>
            </w:r>
          </w:p>
          <w:p w:rsidR="00A822E4" w:rsidRPr="00FB552D" w:rsidRDefault="00A822E4" w:rsidP="006578D8">
            <w:pPr>
              <w:numPr>
                <w:ilvl w:val="0"/>
                <w:numId w:val="7"/>
              </w:numPr>
              <w:ind w:left="222" w:right="-74" w:hanging="222"/>
              <w:rPr>
                <w:rFonts w:asciiTheme="minorHAnsi" w:hAnsiTheme="minorHAnsi" w:cstheme="minorHAnsi"/>
                <w:sz w:val="18"/>
                <w:szCs w:val="18"/>
              </w:rPr>
            </w:pP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>odczytuje z wykresów saldo migracji w polskich miastach naprzestrzeni lat</w:t>
            </w:r>
          </w:p>
          <w:p w:rsidR="00A822E4" w:rsidRPr="007442F8" w:rsidRDefault="00A822E4" w:rsidP="006578D8">
            <w:pPr>
              <w:ind w:left="22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X.4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DA63CD" w:rsidRDefault="00A822E4" w:rsidP="006578D8">
            <w:pPr>
              <w:pStyle w:val="Akapitzlist"/>
              <w:numPr>
                <w:ilvl w:val="0"/>
                <w:numId w:val="3"/>
              </w:numPr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3B27C5" w:rsidRDefault="00A822E4" w:rsidP="006578D8">
            <w:pPr>
              <w:pStyle w:val="Akapitzlist"/>
              <w:numPr>
                <w:ilvl w:val="0"/>
                <w:numId w:val="3"/>
              </w:numPr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3B27C5" w:rsidRDefault="00A822E4" w:rsidP="006578D8">
            <w:pPr>
              <w:pStyle w:val="Akapitzlist"/>
              <w:numPr>
                <w:ilvl w:val="0"/>
                <w:numId w:val="3"/>
              </w:numPr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3B27C5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3B27C5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3B27C5" w:rsidRDefault="00A822E4" w:rsidP="006578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temat p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rzyczyn iskutk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migracji wewnętrznych)</w:t>
            </w:r>
          </w:p>
          <w:p w:rsidR="00A822E4" w:rsidRDefault="00A822E4" w:rsidP="006578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wielkości migracji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miastach na przestrzeni lat</w:t>
            </w:r>
          </w:p>
          <w:p w:rsidR="00A822E4" w:rsidRPr="00987B01" w:rsidRDefault="00A822E4" w:rsidP="006578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>ćwiczenia w obliczaniu współczynnika przyrostu rzeczywistego (samouczek)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Migracje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zagraniczne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Polaków</w:t>
            </w:r>
          </w:p>
        </w:tc>
        <w:tc>
          <w:tcPr>
            <w:tcW w:w="2693" w:type="dxa"/>
            <w:shd w:val="clear" w:color="auto" w:fill="auto"/>
          </w:tcPr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137F1">
              <w:rPr>
                <w:rFonts w:asciiTheme="minorHAnsi" w:hAnsiTheme="minorHAnsi" w:cstheme="minorHAnsi"/>
                <w:sz w:val="18"/>
                <w:szCs w:val="18"/>
              </w:rPr>
              <w:t xml:space="preserve">przyczyny migracji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zagranicznych</w:t>
            </w:r>
            <w:r w:rsidRPr="00C137F1">
              <w:rPr>
                <w:rFonts w:asciiTheme="minorHAnsi" w:hAnsiTheme="minorHAnsi" w:cstheme="minorHAnsi"/>
                <w:sz w:val="18"/>
                <w:szCs w:val="18"/>
              </w:rPr>
              <w:t xml:space="preserve"> Polaków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współczesne kierunki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emigracji z 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62623">
              <w:rPr>
                <w:rFonts w:asciiTheme="minorHAnsi" w:hAnsiTheme="minorHAnsi" w:cstheme="minorHAnsi"/>
                <w:sz w:val="18"/>
                <w:szCs w:val="18"/>
              </w:rPr>
              <w:t>Polacy na świecie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imigrac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ja do Polski</w:t>
            </w:r>
          </w:p>
          <w:p w:rsidR="00A822E4" w:rsidRPr="008F0573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F0573">
              <w:rPr>
                <w:rFonts w:asciiTheme="minorHAnsi" w:hAnsiTheme="minorHAnsi" w:cstheme="minorHAnsi"/>
                <w:sz w:val="18"/>
                <w:szCs w:val="18"/>
              </w:rPr>
              <w:t xml:space="preserve">współczesne kierunki imigracji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F0573">
              <w:rPr>
                <w:rFonts w:asciiTheme="minorHAnsi" w:hAnsiTheme="minorHAnsi" w:cstheme="minorHAnsi"/>
                <w:sz w:val="18"/>
                <w:szCs w:val="18"/>
              </w:rPr>
              <w:t>do Polski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przyrost rzeczywisty ludności w Polsce i w wybranych państwach europejskich</w:t>
            </w:r>
          </w:p>
          <w:p w:rsidR="00A822E4" w:rsidRPr="003300A0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przyczyny i skutki migracji zagranicznych w Polsce 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odczytuje z tabel i diagramów dane dotyczące wielkości ikierunków migracji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zagranicznych w 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ujekierunki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migracji z Polski i do 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a następnie wyciąga wnioski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zmiany w przyroście rzeczywistym ludności Polski i wybranych państw europejskich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główne skupiska Polonii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formułuje hipotezy dotyczące przyczyn i skutków migracji zagranicznych w Polsce</w:t>
            </w:r>
          </w:p>
          <w:p w:rsidR="00A822E4" w:rsidRPr="008568B8" w:rsidRDefault="00A822E4" w:rsidP="006578D8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podaje główne przyczyny i skutki migracji zagranicznych w Polsce</w:t>
            </w:r>
          </w:p>
          <w:p w:rsidR="00A822E4" w:rsidRPr="00EB2D3C" w:rsidRDefault="00A822E4" w:rsidP="006578D8">
            <w:pPr>
              <w:pStyle w:val="Akapitzlist"/>
              <w:ind w:left="168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X.5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8568B8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568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8568B8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8568B8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8568B8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A822E4" w:rsidRPr="008568B8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8568B8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praca z mapami ogólnogeograficznymi Polski, Europy i świata</w:t>
            </w:r>
          </w:p>
          <w:p w:rsidR="00A822E4" w:rsidRPr="008568B8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prezentacja filmu dotyczącego problemów migracyjnych w Europie</w:t>
            </w:r>
          </w:p>
          <w:p w:rsidR="00A822E4" w:rsidRPr="008568B8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metody aktywizujące (np. metaplan</w:t>
            </w:r>
            <w:r w:rsidRPr="008568B8">
              <w:rPr>
                <w:rFonts w:asciiTheme="minorHAnsi" w:hAnsiTheme="minorHAnsi" w:cstheme="minorHAnsi"/>
                <w:i/>
                <w:sz w:val="18"/>
                <w:szCs w:val="18"/>
              </w:rPr>
              <w:t>Przyczyny i skutki migracji zagranicznych w Polsce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3300A0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analizowanie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mieszczonych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 w podręczniku wykresów przedstawiających współczesne kierunki migracji zagranicznych Polaków i imigracji do Polski 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Struktura narodowościo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etniczna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wyznaniowa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narodowościow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wybranych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państw Europ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etniczne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A822E4" w:rsidRPr="00F264D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264D4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łówne skupiska mniejszości narodowych i etnicznych w 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społeczności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etniczne wPolsce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struktura wyznaniowa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Polski n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państw Europ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przyczyny zróżnicowania narodowościowego, etnicznego i wyznaniowego ludności Polski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podaje cechy struktury narodowościowej ludności Polski na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Europy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skupiska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mniejszości narodow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społeczności etniczne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25156">
              <w:rPr>
                <w:rFonts w:ascii="Calibri" w:hAnsi="Calibri"/>
                <w:sz w:val="18"/>
              </w:rPr>
              <w:t>porównuje</w:t>
            </w:r>
            <w:r>
              <w:rPr>
                <w:rFonts w:ascii="Calibri" w:hAnsi="Calibri"/>
                <w:sz w:val="18"/>
              </w:rPr>
              <w:t xml:space="preserve"> i wyjaśnia</w:t>
            </w:r>
            <w:r w:rsidRPr="00325156">
              <w:rPr>
                <w:rFonts w:ascii="Calibri" w:hAnsi="Calibri"/>
                <w:sz w:val="18"/>
              </w:rPr>
              <w:t xml:space="preserve"> zróżnicowanie narodowościowe, etniczne </w:t>
            </w:r>
            <w:r>
              <w:rPr>
                <w:rFonts w:ascii="Calibri" w:hAnsi="Calibri"/>
                <w:sz w:val="18"/>
              </w:rPr>
              <w:t xml:space="preserve">oraz </w:t>
            </w:r>
            <w:r w:rsidRPr="00325156">
              <w:rPr>
                <w:rFonts w:ascii="Calibri" w:hAnsi="Calibri"/>
                <w:sz w:val="18"/>
              </w:rPr>
              <w:t>wyznaniowe ludności Polski i wybranych państw europejskich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struktury narodowościowej i wyznaniowej ludności Polski napodstawie danych statystycznych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rozmieszczenia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głównych skupisk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narodowych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społeczności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etnicznych wPolsce na podstawie mapy tematycznej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prezentacja multimedialna dotycząca społeczności etnicznych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Struktura zatrudnienia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struktura zatrudnienia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bezrobocie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ludność aktywna zawodowo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podział gospodarki nasektory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zmiany w strukturze zatrudnienia w Polsce w XX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XXI w.</w:t>
            </w:r>
          </w:p>
          <w:p w:rsidR="00A822E4" w:rsidRPr="000F72C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F72CC">
              <w:rPr>
                <w:rFonts w:asciiTheme="minorHAnsi" w:hAnsiTheme="minorHAnsi" w:cstheme="minorHAnsi"/>
                <w:sz w:val="18"/>
                <w:szCs w:val="18"/>
              </w:rPr>
              <w:t>struktura zatrudnienia ludności Polski na tle wybranych państw Europy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i skutki bezrobocia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zróżnicowanie przestrzenne bezrobocia w Polsce oraz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Europie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struktura zatrudnienia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bezrobocie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stopa bezrobocia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ludność aktywna zawodowo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omawia podział gospodarki na sektory i wykazuje ich znaczenie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rozwoju społeczno-gospodarczym państwa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określa różnice w strukturze zatrudnienia ludności w Polsce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wybranych państwach europejskich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porównuje zmiany w strukturze zatrudnienia w Polsce w XX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XXI w.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 podstawie danych statystycznych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7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porównuje wielkość bezrobocia w Polsce i innych krajach europejskich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7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podaje przyczyny i skutki bezrobocia w Polsce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schematu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przedstawiającego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nasektory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mieszczonych w podręczniku map i diagramów dotyczących struktury zatrudnienia oraz stopy bezrobocia w Polsce na tle wybranych krajów europejskich </w:t>
            </w:r>
          </w:p>
          <w:p w:rsidR="00A822E4" w:rsidRPr="00213136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metody aktywizujące (np. mapa mentalna lub metaplan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Przyczyny 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skutki bezrobocia w Polsce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Miasta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A822E4" w:rsidRPr="009D3249" w:rsidRDefault="00A822E4" w:rsidP="006578D8">
            <w:pPr>
              <w:tabs>
                <w:tab w:val="left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termin </w:t>
            </w:r>
            <w:r w:rsidRPr="009D3249">
              <w:rPr>
                <w:rFonts w:asciiTheme="minorHAnsi" w:hAnsiTheme="minorHAnsi" w:cstheme="minorHAnsi"/>
                <w:i/>
                <w:sz w:val="18"/>
                <w:szCs w:val="18"/>
              </w:rPr>
              <w:t>miasto</w:t>
            </w:r>
          </w:p>
          <w:p w:rsidR="00A822E4" w:rsidRPr="008B687A" w:rsidRDefault="00A822E4" w:rsidP="006578D8">
            <w:pPr>
              <w:pStyle w:val="Akapitzlist"/>
              <w:tabs>
                <w:tab w:val="left" w:pos="151"/>
              </w:tabs>
              <w:ind w:left="210" w:right="-7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przyczyny rozwojunajwiększych miast wPolsce </w:t>
            </w:r>
          </w:p>
          <w:p w:rsidR="00A822E4" w:rsidRPr="008B687A" w:rsidRDefault="00A822E4" w:rsidP="006578D8">
            <w:pPr>
              <w:pStyle w:val="Akapitzlist"/>
              <w:tabs>
                <w:tab w:val="left" w:pos="151"/>
              </w:tabs>
              <w:ind w:left="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ab/>
              <w:t>funkcje miast</w:t>
            </w:r>
          </w:p>
          <w:p w:rsidR="00A822E4" w:rsidRPr="008B687A" w:rsidRDefault="00A822E4" w:rsidP="006578D8">
            <w:pPr>
              <w:pStyle w:val="Akapitzlist"/>
              <w:tabs>
                <w:tab w:val="left" w:pos="151"/>
              </w:tabs>
              <w:ind w:left="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ab/>
              <w:t>przemiany współczesnychmiast</w:t>
            </w:r>
          </w:p>
          <w:p w:rsidR="00A822E4" w:rsidRPr="00EB2D3C" w:rsidRDefault="00A822E4" w:rsidP="006578D8">
            <w:pPr>
              <w:pStyle w:val="Akapitzlist"/>
              <w:tabs>
                <w:tab w:val="left" w:pos="151"/>
              </w:tabs>
              <w:ind w:left="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8B687A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8B687A" w:rsidRDefault="00A822E4" w:rsidP="006578D8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B687A">
              <w:rPr>
                <w:rFonts w:asciiTheme="minorHAnsi" w:hAnsiTheme="minorHAnsi" w:cstheme="minorHAnsi"/>
                <w:i/>
                <w:sz w:val="18"/>
                <w:szCs w:val="18"/>
              </w:rPr>
              <w:t>miasto</w:t>
            </w:r>
          </w:p>
          <w:p w:rsidR="00A822E4" w:rsidRPr="008B687A" w:rsidRDefault="00A822E4" w:rsidP="006578D8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identyfikuje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 przyczyny rozwoju największych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polskich miast</w:t>
            </w:r>
          </w:p>
          <w:p w:rsidR="00A822E4" w:rsidRPr="008B687A" w:rsidRDefault="00A822E4" w:rsidP="006578D8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wskazuje funkcje miast</w:t>
            </w:r>
          </w:p>
          <w:p w:rsidR="00A822E4" w:rsidRPr="0080423E" w:rsidRDefault="00A822E4" w:rsidP="006578D8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0423E">
              <w:rPr>
                <w:rFonts w:asciiTheme="minorHAnsi" w:hAnsiTheme="minorHAnsi" w:cstheme="minorHAnsi"/>
                <w:sz w:val="18"/>
                <w:szCs w:val="18"/>
              </w:rPr>
              <w:t>podaje przykłady miast o różnych funkcjach</w:t>
            </w:r>
          </w:p>
          <w:p w:rsidR="00A822E4" w:rsidRPr="003D4669" w:rsidRDefault="00A822E4" w:rsidP="006578D8">
            <w:pPr>
              <w:pStyle w:val="Default"/>
              <w:numPr>
                <w:ilvl w:val="0"/>
                <w:numId w:val="38"/>
              </w:numPr>
              <w:ind w:left="214" w:hanging="214"/>
              <w:rPr>
                <w:rFonts w:asciiTheme="minorHAnsi" w:hAnsiTheme="minorHAnsi" w:cstheme="minorHAnsi"/>
                <w:color w:val="auto"/>
                <w:sz w:val="18"/>
              </w:rPr>
            </w:pPr>
            <w:r w:rsidRPr="003D4669">
              <w:rPr>
                <w:rFonts w:asciiTheme="minorHAnsi" w:hAnsiTheme="minorHAnsi" w:cstheme="minorHAnsi"/>
                <w:color w:val="auto"/>
                <w:sz w:val="18"/>
              </w:rPr>
              <w:t>charakteryzuje przemiany współczesnych miast</w:t>
            </w:r>
          </w:p>
          <w:p w:rsidR="00A822E4" w:rsidRPr="003D4669" w:rsidRDefault="00A822E4" w:rsidP="006578D8">
            <w:pPr>
              <w:pStyle w:val="Default"/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color w:val="auto"/>
                <w:sz w:val="18"/>
              </w:rPr>
              <w:t>omawia problemy mieszkańców dużych miast</w:t>
            </w:r>
          </w:p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X.9</w:t>
            </w:r>
          </w:p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DA63CD" w:rsidRDefault="00A822E4" w:rsidP="006578D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8B687A" w:rsidRDefault="00A822E4" w:rsidP="006578D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8B687A" w:rsidRDefault="00A822E4" w:rsidP="006578D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8B687A" w:rsidRDefault="00A822E4" w:rsidP="006578D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8B687A" w:rsidRDefault="00A822E4" w:rsidP="006578D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8B687A" w:rsidRDefault="00A822E4" w:rsidP="006578D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zamieszczonej w podręczniku infografiki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temat 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przyczyn rozwoju największych miast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8405FD" w:rsidRDefault="00A822E4" w:rsidP="006578D8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8B687A">
              <w:rPr>
                <w:rFonts w:asciiTheme="minorHAnsi" w:hAnsiTheme="minorHAnsi" w:cstheme="minorHAnsi"/>
                <w:i/>
                <w:sz w:val="18"/>
                <w:szCs w:val="18"/>
              </w:rPr>
              <w:t>Funkcje miast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Urbanizacja 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Pr="00D90CD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aglomeracja monocentryczna</w:t>
            </w:r>
            <w:r w:rsidRPr="00D90CD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konurbacja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poziom urbanizacji w Polsce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 w wybranych krajach Europy</w:t>
            </w:r>
          </w:p>
          <w:p w:rsidR="00A822E4" w:rsidRPr="004E6B4B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rozmieszczenie miast w Polsce</w:t>
            </w:r>
          </w:p>
          <w:p w:rsidR="00A822E4" w:rsidRPr="004E6B4B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E6B4B">
              <w:rPr>
                <w:rFonts w:asciiTheme="minorHAnsi" w:hAnsiTheme="minorHAnsi" w:cstheme="minorHAnsi"/>
                <w:sz w:val="18"/>
                <w:szCs w:val="18"/>
              </w:rPr>
              <w:t xml:space="preserve">zróżnicowanie wielkościowe polskich miast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typy zespołów miejskich </w:t>
            </w: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28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wskaźnik urbanizacji</w:t>
            </w:r>
            <w:r w:rsidRPr="00D90CD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D519F">
              <w:rPr>
                <w:rFonts w:asciiTheme="minorHAnsi" w:hAnsiTheme="minorHAnsi" w:cstheme="minorHAnsi"/>
                <w:i/>
                <w:sz w:val="18"/>
                <w:szCs w:val="18"/>
              </w:rPr>
              <w:t>aglomeracja monocentryczna</w:t>
            </w:r>
            <w:r w:rsidRPr="00D90CD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D51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konurbacja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analizuje poziom urbanizacji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Polsce i w Europie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 podstawie danych statystycznych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E6B4B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A822E4" w:rsidRPr="004E6B4B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E6B4B">
              <w:rPr>
                <w:rFonts w:asciiTheme="minorHAnsi" w:hAnsiTheme="minorHAnsi" w:cstheme="minorHAnsi"/>
                <w:sz w:val="18"/>
                <w:szCs w:val="18"/>
              </w:rPr>
              <w:t>wskazuje na mapie największe miasta w 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typy zespołów miejskich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podaje ich przykłady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podaje różnice między aglomeracją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monocentrycznąa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konurbacją</w:t>
            </w:r>
          </w:p>
          <w:p w:rsidR="00A822E4" w:rsidRPr="00EB2D3C" w:rsidRDefault="00A822E4" w:rsidP="006578D8">
            <w:pPr>
              <w:pStyle w:val="Akapitzlist"/>
              <w:ind w:left="168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X.9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map i diagramów dotyczących wskaźnika urbanizacji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 i w Europie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B53E9A">
              <w:rPr>
                <w:rFonts w:asciiTheme="minorHAnsi" w:hAnsiTheme="minorHAnsi" w:cstheme="minorHAnsi"/>
                <w:sz w:val="18"/>
                <w:szCs w:val="18"/>
              </w:rPr>
              <w:t>analizowanie map i diagramów dotyczących rozmieszczenia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53E9A">
              <w:rPr>
                <w:rFonts w:asciiTheme="minorHAnsi" w:hAnsiTheme="minorHAnsi" w:cstheme="minorHAnsi"/>
                <w:sz w:val="18"/>
                <w:szCs w:val="18"/>
              </w:rPr>
              <w:t xml:space="preserve">wielkości miast Polski </w:t>
            </w:r>
          </w:p>
          <w:p w:rsidR="00A822E4" w:rsidRPr="009E5BD8" w:rsidRDefault="00A822E4" w:rsidP="006578D8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9E5BD8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najludniejszych miast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praca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zamieszczonym w podręczniku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materiałem źródłowym dotyczącym typów aglomeracji wPolsce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9D519F">
              <w:rPr>
                <w:rFonts w:asciiTheme="minorHAnsi" w:hAnsiTheme="minorHAnsi" w:cstheme="minorHAnsi"/>
                <w:i/>
                <w:sz w:val="18"/>
                <w:szCs w:val="18"/>
              </w:rPr>
              <w:t>Skutki urbanizacji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373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EB2D3C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:rsidR="00A822E4" w:rsidRPr="00EB2D3C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EB2D3C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A822E4" w:rsidRPr="00EB2D3C" w:rsidTr="006578D8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A822E4" w:rsidRPr="00EB2D3C" w:rsidRDefault="00A822E4" w:rsidP="006578D8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Ludność i urbanizacja w 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A822E4" w:rsidRPr="00EB2D3C" w:rsidTr="006578D8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A822E4" w:rsidRPr="00BB0E59" w:rsidRDefault="00A822E4" w:rsidP="006578D8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E59">
              <w:rPr>
                <w:rFonts w:asciiTheme="minorHAnsi" w:hAnsiTheme="minorHAnsi" w:cstheme="minorHAnsi"/>
                <w:b/>
                <w:sz w:val="18"/>
                <w:szCs w:val="18"/>
              </w:rPr>
              <w:t>Rolnictwo i przemysł Polski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Warunki rozwoju rolnictwa</w:t>
            </w:r>
          </w:p>
        </w:tc>
        <w:tc>
          <w:tcPr>
            <w:tcW w:w="2693" w:type="dxa"/>
            <w:shd w:val="clear" w:color="auto" w:fill="auto"/>
          </w:tcPr>
          <w:p w:rsidR="00A822E4" w:rsidRPr="00FF3402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6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rolnictwo jako sektor gospodarki i jego rola w rozwoju społeczno-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br/>
              <w:t>-gospodarczym kraju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przyrodnicze warunki rozwoju rolnictwa w Polsce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pozaprzyrodnicze warunki rozwoju rolnictwa w Polsce 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regiony rolnicze w Polsce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wpływ Unii Europejskiej na polskie rolnictwo</w:t>
            </w:r>
          </w:p>
        </w:tc>
        <w:tc>
          <w:tcPr>
            <w:tcW w:w="5387" w:type="dxa"/>
            <w:shd w:val="clear" w:color="auto" w:fill="auto"/>
          </w:tcPr>
          <w:p w:rsidR="00A822E4" w:rsidRPr="00FF3402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omawia funkcje rolnictwa jako sektora gospodarki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opisuje przyrodnicze warunki rozwoju rolnictwa w Polsce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opisuje pozaprzyrodnicze warunki rozwoju rolnictwa w Polsce 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wymienia nazwy regionów rolniczych w Polsce o najkorzystniejszych warunkach do produkcji rolnej i wskazuje je na mapie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omawia korzyści, szanse i zagrożenia dla polskiego rolnictwa wynikające z członkostwa naszego kraju w Unii Europejskiej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B0E5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czynników rozwoju rolnictwa na podstawie map tematycznych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diagramu przedstawiającego strukturę wielkościową gospodarstw rolnych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Jak Unia Europejska zmienia polską wieś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Produkcja roślinna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plon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Pr="00BB0E5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zbi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ory</w:t>
            </w:r>
            <w:r w:rsidRPr="00BB0E5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areał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struktura użytkowania ziemi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 na tle innych krajów Europy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główne uprawy w Polsce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struktura upraw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przestrzenne zróżnicowanie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główn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upraw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upraw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produkcja roślinna wPolsce na tle produkcji w innych krajach Europy</w:t>
            </w: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BB0E5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plon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Pr="000F3CC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zbi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ory</w:t>
            </w:r>
            <w:r w:rsidRPr="000F3CC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areał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strukturę użytkowania ziemi w Polsce na tle innych krajów Europy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w Polsce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rozmieszczeni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głównych upraw w Polsce</w:t>
            </w:r>
          </w:p>
          <w:p w:rsidR="00A822E4" w:rsidRPr="008666A2" w:rsidRDefault="00A822E4" w:rsidP="006578D8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BB0E59">
              <w:rPr>
                <w:rFonts w:asciiTheme="minorHAnsi" w:hAnsiTheme="minorHAnsi" w:cs="Arial"/>
                <w:sz w:val="18"/>
                <w:szCs w:val="18"/>
              </w:rPr>
              <w:t>podaje przyczyny zróżnicowania w rozmieszczeniu wybranych upraw (pszenicy, ziemniaków, buraków cukrowych)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wskazuje rejony warzywnictwa i sadownictwa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przedstawia znaczenie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gospodar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porównuje produkcję roślinną w Polsce z produkcją w innych krajach Europy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B0E5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struktury użytkowania ziemi w Polsce na tle innych krajów Europy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map tematycznych przedstawiających rozmieszczenie wybranych upraw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struktury upraw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na temat znaczenia gospodarczego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wielkości produkcji roślinnej w Polsce na tle produkcji w innych krajach Europy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Produkcja zwierzęca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główne zwierzęta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gospodarskie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przestrzenne zróżnicowanie chowu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produkcja zwierzęca wPolsce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 tle produkcji winnych krajach europejskich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chowu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zwierząt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 gospodarki </w:t>
            </w: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chów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hodowla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gospodarskie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przedstawia znaczenie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hodowli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regiony hodowli zwierząt gospodarskich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namapie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wymienia przyczyny zróżnicowania w rozmieszczeniu chowu bydła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trzody chlewnej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porównuje produkcję zwierzęcą w Polsce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produkcją w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inny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kraja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Europy</w:t>
            </w:r>
          </w:p>
          <w:p w:rsidR="00A822E4" w:rsidRPr="001B3129" w:rsidRDefault="00A822E4" w:rsidP="006578D8">
            <w:pPr>
              <w:pStyle w:val="Akapitzlist"/>
              <w:ind w:left="196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E00391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401B50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przedstawiającego </w:t>
            </w:r>
            <w:r w:rsidRPr="00401B50">
              <w:rPr>
                <w:rFonts w:asciiTheme="minorHAnsi" w:hAnsiTheme="minorHAnsi" w:cstheme="minorHAnsi"/>
                <w:sz w:val="18"/>
                <w:szCs w:val="18"/>
              </w:rPr>
              <w:t xml:space="preserve">pogłowie bydła i trzody chlewnej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map tematycznych dotyczących rozmieszczenia chowu głównych zwierząt gospodarskich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produkcji zwierzęcej w Polsce na tle produkcji w innych krajach europejskich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metody aktywizujące (np. burza mózgów na temat znaczenia hodowli zwierząt w naszym kraju)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Zmiany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polskim przemyśle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przemysł jako sektor gospodarki i jego rola wrozwoju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gospodarczym kraju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podział przemysłu nasekcje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działy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przyczyny zmian wstrukturze przemysłu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restrukturyzacja polskiego przemysłu</w:t>
            </w:r>
          </w:p>
          <w:p w:rsidR="00A822E4" w:rsidRPr="005B3A29" w:rsidRDefault="00A822E4" w:rsidP="006578D8">
            <w:pPr>
              <w:ind w:left="9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przemysł jako sektor gospodarki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jego rolę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rozwoju społeczno-gospodarczym kraju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rozróżnia główne działy przemysłu</w:t>
            </w:r>
          </w:p>
          <w:p w:rsidR="00A822E4" w:rsidRPr="0080423E" w:rsidRDefault="00A822E4" w:rsidP="006578D8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</w:rPr>
              <w:t>omawia rozwój przemysłu w Polsce po II wojnie światowe</w:t>
            </w:r>
            <w:r w:rsidRPr="0080423E">
              <w:rPr>
                <w:rFonts w:asciiTheme="minorHAnsi" w:hAnsiTheme="minorHAnsi" w:cstheme="minorHAnsi"/>
                <w:sz w:val="18"/>
              </w:rPr>
              <w:t>j</w:t>
            </w:r>
          </w:p>
          <w:p w:rsidR="00A822E4" w:rsidRPr="0080423E" w:rsidRDefault="00A822E4" w:rsidP="006578D8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0423E">
              <w:rPr>
                <w:rFonts w:asciiTheme="minorHAnsi" w:hAnsiTheme="minorHAnsi" w:cstheme="minorHAnsi"/>
                <w:sz w:val="18"/>
                <w:szCs w:val="18"/>
              </w:rPr>
              <w:t>wyjaśnia przyczyny zmian w strukturze przemysłu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przyczyny i skutki restrukturyzacji polskiego przemysłu</w:t>
            </w:r>
          </w:p>
          <w:p w:rsidR="00A822E4" w:rsidRPr="001B3129" w:rsidRDefault="00A822E4" w:rsidP="006578D8">
            <w:pPr>
              <w:pStyle w:val="Akapitzlist"/>
              <w:ind w:left="14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diagramu dotyczącego podziału polskiego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nasekcje i działy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diagramów dotyczących zmian w strukturze przemysłu Polski </w:t>
            </w:r>
          </w:p>
          <w:p w:rsidR="00A822E4" w:rsidRPr="003C3757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metoda stolików zadaniowych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Przyczyny 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skutki restrukturyzacji polskiego przemysłu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Energetyka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odział źródeł energii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struktura produkcji energii elektrycznej wg rodzajów elektrowni w Polsce na tle wybranych krajów Europy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typy elektrowni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rozmieszczenie elektrowni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odnawialne źródła energii (OZE)</w:t>
            </w:r>
          </w:p>
          <w:p w:rsidR="00A822E4" w:rsidRPr="001B3129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9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źródła energii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charakteryzuje strukturę produkcji energii elektrycznej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wg rodzajów elektrowni i źródeł na tle wybranych krajów Europy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rodzaje elektrowni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lokalizuje na mapie największe elektrownie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wykorzystanie odnawialnych źródeł energii w Polsce</w:t>
            </w:r>
          </w:p>
          <w:p w:rsidR="00A822E4" w:rsidRPr="001B3129" w:rsidRDefault="00A822E4" w:rsidP="006578D8">
            <w:pPr>
              <w:pStyle w:val="Akapitzlist"/>
              <w:ind w:left="151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IX.15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XI.2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679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schematu przedstawiającego podział źródeł energii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wykresu dotyczącego struktury produkcji energii elektrycznej wg rodzaju elektrowni w Polsce na tle wybranych krajów Europy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zamieszczonej w podręczniku mapy dotyczącej rozmieszczenia elektrowni w Polsce</w:t>
            </w:r>
          </w:p>
          <w:p w:rsidR="00A822E4" w:rsidRPr="00680400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B679B9">
              <w:rPr>
                <w:rFonts w:asciiTheme="minorHAnsi" w:hAnsiTheme="minorHAnsi" w:cstheme="minorHAnsi"/>
                <w:i/>
                <w:sz w:val="18"/>
                <w:szCs w:val="18"/>
              </w:rPr>
              <w:t>Odnawialne źródła energii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Gospodarka morska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największe porty morskie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struktura i wielkość przeładunków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portach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przemysł stoczniowy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sytuacja polskiego rybołówstwa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możliwości rozwoju gospodarki morskiej w Polsce</w:t>
            </w: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i wskazuje na mapie największe porty morskie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na podstawie diagramów strukturę i wielkość przeładunków w polskich portach morskich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przedstawia sytuację polskiego rybołówstwa oraz przemysłu stoczniowego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ocenia możliwości rozwoju gospodarki morskiej w Polsce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BE6BB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mapy ogó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nogeograficznej Polski dotyczącej największych portów morskich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diagramów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struktury i wielkości przeładunków w polskich portach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praca z zamieszczonym w podręcznikutekstem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dotyczącym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charakterystyki przemysłu stoczniowego w kraju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analiza SWOT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Stan rybołówstwa w Polsce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Hity eksportowe polskiego przemysłu stoczniowego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701FE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zamieszczonym w podręczniku tekstem na temat perspektyw rozwoju gospodarki morskiej w Polsce</w:t>
            </w:r>
          </w:p>
        </w:tc>
      </w:tr>
      <w:tr w:rsidR="00A822E4" w:rsidRPr="00EB2D3C" w:rsidTr="006578D8">
        <w:trPr>
          <w:cantSplit/>
          <w:trHeight w:val="1417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A822E4" w:rsidRPr="00EB2D3C" w:rsidTr="006578D8">
        <w:trPr>
          <w:gridAfter w:val="1"/>
          <w:wAfter w:w="9" w:type="dxa"/>
          <w:cantSplit/>
          <w:trHeight w:val="512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A822E4" w:rsidRPr="001B3129" w:rsidRDefault="00A822E4" w:rsidP="006578D8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Rolnictwo i przemysł Polski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A822E4" w:rsidRPr="00EB2D3C" w:rsidTr="006578D8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A822E4" w:rsidRPr="00BE6BB9" w:rsidRDefault="00A822E4" w:rsidP="006578D8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BB9">
              <w:rPr>
                <w:rFonts w:asciiTheme="minorHAnsi" w:hAnsiTheme="minorHAnsi" w:cstheme="minorHAnsi"/>
                <w:b/>
                <w:sz w:val="18"/>
                <w:szCs w:val="18"/>
              </w:rPr>
              <w:t>Usługi w Polsce</w:t>
            </w:r>
          </w:p>
        </w:tc>
      </w:tr>
      <w:tr w:rsidR="00A822E4" w:rsidRPr="00EB2D3C" w:rsidTr="006578D8">
        <w:trPr>
          <w:cantSplit/>
          <w:trHeight w:val="2684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Usługi w Polsce. Transport lądowy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rodzaje usług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rola usług w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gospodarczym kraju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BE6BB9">
              <w:rPr>
                <w:rFonts w:asciiTheme="minorHAnsi" w:hAnsiTheme="minorHAnsi" w:cstheme="minorHAnsi"/>
                <w:i/>
                <w:sz w:val="18"/>
                <w:szCs w:val="18"/>
              </w:rPr>
              <w:t>komunikacja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podział komunikacji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rodzaje transportu lądowego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1B3129" w:rsidRDefault="00A822E4" w:rsidP="006578D8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zróżnicowanie usług w Polsce i ich rolę w rozwoju gospodarki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komunikacja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rodzaje transportu lądowego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gęstość dróg kołowych i autostrad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kolejową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znaczenie transportu lądowego dla jakości życia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rozwoju gospodarc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zego naszego kraju</w:t>
            </w:r>
          </w:p>
          <w:p w:rsidR="00A822E4" w:rsidRPr="001B3129" w:rsidRDefault="00A822E4" w:rsidP="006578D8">
            <w:pPr>
              <w:pStyle w:val="Akapitzlist"/>
              <w:ind w:left="14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X.13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41"/>
              </w:numPr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41"/>
              </w:numPr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numPr>
                <w:ilvl w:val="0"/>
                <w:numId w:val="41"/>
              </w:numPr>
              <w:tabs>
                <w:tab w:val="left" w:pos="214"/>
              </w:tabs>
              <w:suppressAutoHyphens/>
              <w:snapToGrid w:val="0"/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sieci transportowej w Polsce na podstawie map tematycznych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41"/>
              </w:numPr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zamieszczonych w podręczniku danych statystycznych dotyczących przewoz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ładunków i pasażerów różnymi rodzajami transportu </w:t>
            </w:r>
          </w:p>
          <w:p w:rsidR="00A822E4" w:rsidRPr="00680400" w:rsidRDefault="00A822E4" w:rsidP="006578D8">
            <w:pPr>
              <w:pStyle w:val="Akapitzlist"/>
              <w:numPr>
                <w:ilvl w:val="0"/>
                <w:numId w:val="41"/>
              </w:numPr>
              <w:tabs>
                <w:tab w:val="left" w:pos="214"/>
              </w:tabs>
              <w:suppressAutoHyphens/>
              <w:ind w:right="-14" w:hanging="168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metody aktywizujące (np. metaplan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Problemy polskiego transportu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Transport wodny i lotniczy wPolsce. Łączność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rodzaje transportu wodnego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znaczenie transportu wodnego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znaczenie żeglugi śródlądowej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porty lotnicze w Polsce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znaczenie transportu lotniczego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łączność oraz jej znaczenie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rozwoju gospodarczym kraju</w:t>
            </w: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4"/>
              </w:numPr>
              <w:ind w:left="154"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rodzaje transportu wodnego</w:t>
            </w:r>
          </w:p>
          <w:p w:rsidR="00A822E4" w:rsidRPr="008A546E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A546E">
              <w:rPr>
                <w:rFonts w:asciiTheme="minorHAnsi" w:hAnsiTheme="minorHAnsi" w:cs="Arial"/>
                <w:sz w:val="18"/>
                <w:szCs w:val="18"/>
              </w:rPr>
              <w:t>ocenia znaczenie transportu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wodnego (</w:t>
            </w:r>
            <w:r w:rsidRPr="008A546E">
              <w:rPr>
                <w:rFonts w:asciiTheme="minorHAnsi" w:hAnsiTheme="minorHAnsi" w:cs="Arial"/>
                <w:sz w:val="18"/>
                <w:szCs w:val="18"/>
              </w:rPr>
              <w:t>morskiego i śródlądowego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8A546E">
              <w:rPr>
                <w:rFonts w:asciiTheme="minorHAnsi" w:hAnsiTheme="minorHAnsi" w:cstheme="minorHAnsi"/>
                <w:sz w:val="18"/>
                <w:szCs w:val="18"/>
              </w:rPr>
              <w:t xml:space="preserve">dla jakości życia mieszkańców i </w:t>
            </w:r>
            <w:r w:rsidRPr="008A546E">
              <w:rPr>
                <w:rFonts w:asciiTheme="minorHAnsi" w:hAnsiTheme="minorHAnsi" w:cs="Arial"/>
                <w:sz w:val="18"/>
                <w:szCs w:val="18"/>
              </w:rPr>
              <w:t>rozwoju gospodarczego naszego kraju</w:t>
            </w:r>
          </w:p>
          <w:p w:rsidR="00A822E4" w:rsidRPr="008A546E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A546E">
              <w:rPr>
                <w:rFonts w:asciiTheme="minorHAnsi" w:hAnsiTheme="minorHAnsi" w:cs="Arial"/>
                <w:sz w:val="18"/>
                <w:szCs w:val="18"/>
              </w:rPr>
              <w:t>wymienia nazwy głównych szlaków transportu śródlądowego i</w:t>
            </w: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A546E">
              <w:rPr>
                <w:rFonts w:asciiTheme="minorHAnsi" w:hAnsiTheme="minorHAnsi" w:cs="Arial"/>
                <w:sz w:val="18"/>
                <w:szCs w:val="18"/>
              </w:rPr>
              <w:t>wskazuje je na mapie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wskazuje na mapie porty lotnicze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rolę transportu lotniczego w przewodzie pasażerów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ładunków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mienia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rodzaje łączności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cenia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znaczenie łączności dla jakości życia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rozwoju gospodarc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zego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X.13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3"/>
              </w:numPr>
              <w:ind w:left="142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6566F">
              <w:rPr>
                <w:rFonts w:asciiTheme="minorHAnsi" w:hAnsiTheme="minorHAnsi" w:cstheme="minorHAnsi"/>
                <w:sz w:val="18"/>
                <w:szCs w:val="18"/>
              </w:rPr>
              <w:t>praca z mapą ogólnogeograficz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A6566F">
              <w:rPr>
                <w:rFonts w:asciiTheme="minorHAnsi" w:hAnsiTheme="minorHAnsi" w:cstheme="minorHAnsi"/>
                <w:sz w:val="18"/>
                <w:szCs w:val="18"/>
              </w:rPr>
              <w:t>ą Polski przedstawiającą porty śródlądowe i morskie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2" w:right="-14" w:hanging="142"/>
            </w:pPr>
            <w:r w:rsidRPr="00CA360D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CA360D">
              <w:rPr>
                <w:rFonts w:asciiTheme="minorHAnsi" w:hAnsiTheme="minorHAnsi" w:cstheme="minorHAnsi"/>
                <w:i/>
                <w:sz w:val="18"/>
                <w:szCs w:val="18"/>
              </w:rPr>
              <w:t>Znaczenie polskiej żeglugi śródlądowej</w:t>
            </w:r>
            <w:r w:rsidRPr="00CA360D">
              <w:rPr>
                <w:rFonts w:asciiTheme="minorHAnsi" w:hAnsiTheme="minorHAnsi" w:cstheme="minorHAnsi"/>
                <w:sz w:val="18"/>
                <w:szCs w:val="18"/>
              </w:rPr>
              <w:t xml:space="preserve"> lub</w:t>
            </w:r>
            <w:r w:rsidRPr="00CA36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Znaczenie transportu lotniczego w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CA360D">
              <w:rPr>
                <w:rFonts w:asciiTheme="minorHAnsi" w:hAnsiTheme="minorHAnsi" w:cstheme="minorHAnsi"/>
                <w:i/>
                <w:sz w:val="18"/>
                <w:szCs w:val="18"/>
              </w:rPr>
              <w:t>Polsce</w:t>
            </w:r>
            <w:r w:rsidRPr="00CA36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A6566F" w:rsidRDefault="00A822E4" w:rsidP="006578D8">
            <w:pPr>
              <w:pStyle w:val="Akapitzlist"/>
              <w:numPr>
                <w:ilvl w:val="0"/>
                <w:numId w:val="34"/>
              </w:numPr>
              <w:tabs>
                <w:tab w:val="left" w:pos="196"/>
              </w:tabs>
              <w:ind w:left="221" w:right="-1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A6566F">
              <w:rPr>
                <w:rFonts w:asciiTheme="minorHAnsi" w:hAnsiTheme="minorHAnsi" w:cstheme="minorHAnsi"/>
                <w:sz w:val="18"/>
                <w:szCs w:val="18"/>
              </w:rPr>
              <w:t>metody aktywizujące (np. metaplan</w:t>
            </w:r>
            <w:r w:rsidRPr="00A656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Problemy polskiego transportu wodnego i transportu lotniczego</w:t>
            </w:r>
            <w:r w:rsidRPr="00A6566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701FE" w:rsidRDefault="00A822E4" w:rsidP="006578D8">
            <w:pPr>
              <w:pStyle w:val="Akapitzlist"/>
              <w:numPr>
                <w:ilvl w:val="0"/>
                <w:numId w:val="34"/>
              </w:numPr>
              <w:tabs>
                <w:tab w:val="left" w:pos="196"/>
              </w:tabs>
              <w:ind w:left="221" w:right="-14" w:hanging="2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liczby abonentów telefonów stacjonarnych i komórkowych w Polsce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Turystyka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turystyka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rodzaje turystyki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atrakcyjność turystyczna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znaczenie turystyki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gospodar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kraju </w:t>
            </w: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turystyka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dokonuje podziału turystyki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przykładach walory turystyczne Polski 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na podstawie danych statystycznych wpływy z turystyki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wybranych krajach Europy i w Polsce</w:t>
            </w:r>
          </w:p>
          <w:p w:rsidR="00A822E4" w:rsidRPr="00A6566F" w:rsidRDefault="00A822E4" w:rsidP="006578D8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A6566F">
              <w:rPr>
                <w:rFonts w:asciiTheme="minorHAnsi" w:hAnsiTheme="minorHAnsi" w:cs="Arial"/>
                <w:sz w:val="18"/>
                <w:szCs w:val="18"/>
              </w:rPr>
              <w:t>wyjaśnia znaczenie turystyki dla gospodarki kraju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X.15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praca z zamieszczonym w podręczniku tekstem na temat rodzajów turystyki</w:t>
            </w:r>
          </w:p>
          <w:p w:rsidR="00A822E4" w:rsidRPr="001B3129" w:rsidRDefault="00A822E4" w:rsidP="006578D8">
            <w:pPr>
              <w:numPr>
                <w:ilvl w:val="1"/>
                <w:numId w:val="4"/>
              </w:numPr>
              <w:tabs>
                <w:tab w:val="clear" w:pos="1440"/>
                <w:tab w:val="left" w:pos="165"/>
              </w:tabs>
              <w:suppressAutoHyphens/>
              <w:snapToGrid w:val="0"/>
              <w:ind w:left="214" w:right="-1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diagramów dotyczących wpływów z turystyki</w:t>
            </w:r>
          </w:p>
          <w:p w:rsidR="00A822E4" w:rsidRPr="001B3129" w:rsidRDefault="00A822E4" w:rsidP="006578D8">
            <w:pPr>
              <w:numPr>
                <w:ilvl w:val="1"/>
                <w:numId w:val="4"/>
              </w:numPr>
              <w:tabs>
                <w:tab w:val="clear" w:pos="1440"/>
                <w:tab w:val="left" w:pos="144"/>
              </w:tabs>
              <w:suppressAutoHyphens/>
              <w:snapToGrid w:val="0"/>
              <w:ind w:left="214" w:right="-1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Atrakcyjność turystyczna Polski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Regiony turystyczne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regiony turystyczne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polskie obiekty na Liście Światowego Dziedzictwa Kulturowego iPrzyrodniczego Ludzkości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wpływ walorów środowiska przyrodniczego i dziedzictwa kulturowego na rozwój turystyki</w:t>
            </w: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obszary Polski o dużym znaczeniu dla turystyki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na podstawie różnych źródeł wybrane regiony turystyczne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ocenia atrakcyjność turystyczną wybranego regionu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wskazuje na mapie obiekty turystyczne stanowiące największą atrakcję danego regionu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 mapiepołożon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na obszarze 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obiekt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yz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 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sty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 Światowego Dziedzictwa Kulturowego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Przyrodniczego Ludzkości</w:t>
            </w:r>
          </w:p>
          <w:p w:rsidR="00A822E4" w:rsidRPr="00680400" w:rsidRDefault="00A822E4" w:rsidP="006578D8">
            <w:pPr>
              <w:pStyle w:val="Akapitzlist"/>
              <w:numPr>
                <w:ilvl w:val="0"/>
                <w:numId w:val="7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dokonuje refleksji nad wartością obiektów dziedzictwa kulturowego Polski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X.15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Regiony turystyczne w Polsce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praca z mapą ogólnogeograficzną dotyczącą regionów turystycznych Polski</w:t>
            </w:r>
          </w:p>
          <w:p w:rsidR="00A822E4" w:rsidRPr="00680400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mapy tematycznej dotyczącej polskich obiektów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umieszczonych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naLiście Światowego Dziedzictwa Kulturowego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Przyrodniczego Ludzkości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 także mapy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regionów turystycznych Polski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Handel </w:t>
            </w:r>
          </w:p>
        </w:tc>
        <w:tc>
          <w:tcPr>
            <w:tcW w:w="2693" w:type="dxa"/>
            <w:shd w:val="clear" w:color="auto" w:fill="auto"/>
          </w:tcPr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import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saldo bilansu handlu zagranicznego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główni partnerzy handlowi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główne towary importowe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eksportowe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znaczenie handlu zagranicznego wgospodarce kraju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przykłady sukcesów polskich firm na arenie międzynarodowej</w:t>
            </w: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import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bilansu handlu zagranicznego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bilans handlu zagranicznego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kraje będące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główny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partner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handl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owymiPolski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strukturę towarową handlu międzynarodowego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ocenia znaczenie handlu zagranicznego dla polskiej gospodarki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podaje przykłady sukcesów polskich firm na arenie międzynarodowej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DA63CD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bilansu handlu zagranicznego Pols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i głównych partnerów handlowych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naszego kraju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praca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zamieszczonym w podręczniku tekstem na temat polskich towarów eksportowych i roli polskich firm za granicą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film lub wywiad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przedstawicielem lokalnej firmy kooperując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 partnerami z zagranicy)</w:t>
            </w:r>
          </w:p>
        </w:tc>
      </w:tr>
      <w:tr w:rsidR="00A822E4" w:rsidRPr="00EB2D3C" w:rsidTr="006578D8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A822E4" w:rsidRPr="0021324B" w:rsidRDefault="00A822E4" w:rsidP="006578D8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324B">
              <w:rPr>
                <w:rFonts w:asciiTheme="minorHAnsi" w:hAnsiTheme="minorHAnsi" w:cstheme="minorHAnsi"/>
                <w:b/>
                <w:sz w:val="18"/>
                <w:szCs w:val="18"/>
              </w:rPr>
              <w:t>Zanieczyszczenie środowiska przyrodniczego Polski</w:t>
            </w:r>
          </w:p>
        </w:tc>
      </w:tr>
      <w:tr w:rsidR="00A822E4" w:rsidRPr="00EB2D3C" w:rsidTr="006578D8">
        <w:trPr>
          <w:cantSplit/>
          <w:trHeight w:val="3227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Zanieczyszc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zenie środowiska przyrodniczego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źródła zanieczyszczeń środowiska przyrodniczego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emisji gazów cieplarnianych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powstawanie kwaśnych opadów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zanieczyszcz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nia wód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skutki zanieczyszczeń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5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źródła zanieczyszczeń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5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charakteryzuje stan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6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tekstu źródłowego różne rodzaje zanieczyszczeń i ich wpływ na środowisko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na podstawie schematu przyczyny emisji gazów cieplarnianych i kwaśnych opadów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analizuje stan zanieczyszczenia wód śródlądowych na podstawie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mapy tematycznej</w:t>
            </w:r>
          </w:p>
          <w:p w:rsidR="00A822E4" w:rsidRPr="00FF1B3B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zanieczyszczeń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 xml:space="preserve"> i ich wpływ na zachowanie walorów dziedzictwa przyrodniczego wewłasnym regionie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IX.16</w:t>
            </w:r>
          </w:p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31056B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głównych źródeł zanieczyszczeń środowiska</w:t>
            </w:r>
            <w:r w:rsidRPr="0031056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Rodzaje zanieczyszczeń środowiska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map tematycznych dotyczących stanu czystości wód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metody aktywizujące (np. metaplan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Przyczyny i skutkizanieczyszczeń środowiska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lub film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1056B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wpływu dużych przedsiębiorstw na zachowanie walorów dziedzictwa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  <w:r w:rsidRPr="0031056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EB2D3C" w:rsidTr="006578D8">
        <w:trPr>
          <w:cantSplit/>
          <w:trHeight w:val="1259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A822E4" w:rsidRPr="00EB2D3C" w:rsidRDefault="00A822E4" w:rsidP="006578D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1B3129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:rsidR="00A822E4" w:rsidRPr="001B3129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E87FB8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1B3129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:rsidR="00A822E4" w:rsidRPr="00FF1B3B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A822E4" w:rsidRPr="00EB2D3C" w:rsidTr="006578D8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A822E4" w:rsidRPr="00EB2D3C" w:rsidRDefault="00A822E4" w:rsidP="006578D8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Sprawdzenie wiadomości z rozdział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Usługi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Zanieczyszczenie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środowiska przyrodniczego Polski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A822E4" w:rsidRPr="0021324B" w:rsidTr="006578D8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A822E4" w:rsidRPr="000E2A8F" w:rsidRDefault="00A822E4" w:rsidP="006578D8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left="504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b/>
                <w:bCs/>
                <w:color w:val="1A1B1F"/>
                <w:sz w:val="20"/>
              </w:rPr>
              <w:t>Relacje między elementami środowiska geograficznego</w:t>
            </w:r>
          </w:p>
        </w:tc>
      </w:tr>
      <w:tr w:rsidR="00A822E4" w:rsidRPr="001B3129" w:rsidTr="006578D8">
        <w:trPr>
          <w:cantSplit/>
          <w:trHeight w:val="3102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0C44F3" w:rsidRDefault="00A822E4" w:rsidP="006578D8">
            <w:pPr>
              <w:autoSpaceDE w:val="0"/>
              <w:autoSpaceDN w:val="0"/>
              <w:adjustRightInd w:val="0"/>
              <w:ind w:right="75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0C44F3">
              <w:rPr>
                <w:rFonts w:asciiTheme="minorHAnsi" w:eastAsia="MyriadPro-Regular" w:hAnsiTheme="minorHAnsi" w:cstheme="minorHAnsi"/>
                <w:sz w:val="18"/>
                <w:szCs w:val="18"/>
              </w:rPr>
              <w:t>Ochrona przeciwpowodziowa</w:t>
            </w:r>
          </w:p>
          <w:p w:rsidR="00A822E4" w:rsidRPr="00EB2D3C" w:rsidRDefault="00A822E4" w:rsidP="006578D8">
            <w:pPr>
              <w:ind w:right="-71"/>
              <w:rPr>
                <w:rFonts w:asciiTheme="minorHAnsi" w:hAnsiTheme="minorHAnsi" w:cstheme="minorHAnsi"/>
                <w:sz w:val="18"/>
                <w:szCs w:val="18"/>
              </w:rPr>
            </w:pPr>
            <w:r w:rsidRPr="000C44F3">
              <w:rPr>
                <w:rFonts w:asciiTheme="minorHAnsi" w:eastAsia="MyriadPro-Regular" w:hAnsiTheme="minorHAnsi" w:cstheme="minorHAnsi"/>
                <w:sz w:val="18"/>
                <w:szCs w:val="18"/>
              </w:rPr>
              <w:t>a występowanie i skutki powodzi</w:t>
            </w:r>
          </w:p>
        </w:tc>
        <w:tc>
          <w:tcPr>
            <w:tcW w:w="2693" w:type="dxa"/>
            <w:shd w:val="clear" w:color="auto" w:fill="auto"/>
          </w:tcPr>
          <w:p w:rsidR="00A822E4" w:rsidRDefault="00A822E4" w:rsidP="006578D8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>powódź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>dolina rzeczna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>koryto rzeczne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obszar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zalewow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>sztuczny zbiornik wodny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retencja naturalna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powodzi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obszary zagrożone powodzią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sprzyjające powodziom w Polsce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największe powodzie whistorii Polski i ich skutki na przykładzie Dolnego Śląska i Małopolski</w:t>
            </w:r>
          </w:p>
        </w:tc>
        <w:tc>
          <w:tcPr>
            <w:tcW w:w="5387" w:type="dxa"/>
            <w:shd w:val="clear" w:color="auto" w:fill="auto"/>
          </w:tcPr>
          <w:p w:rsidR="00A822E4" w:rsidRPr="000E2A8F" w:rsidRDefault="00A822E4" w:rsidP="006578D8">
            <w:p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A7578C" w:rsidRDefault="00A822E4" w:rsidP="006578D8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6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powódź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dolina rzeczna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koryto rzeczne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obszar zalewowy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sztuczny zbiornik wodny, retencja </w:t>
            </w:r>
            <w:r w:rsidRPr="00A7578C">
              <w:rPr>
                <w:rFonts w:asciiTheme="minorHAnsi" w:hAnsiTheme="minorHAnsi" w:cstheme="minorHAnsi"/>
                <w:i/>
                <w:sz w:val="18"/>
                <w:szCs w:val="18"/>
              </w:rPr>
              <w:t>naturalna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opisuje zjawisko powodzi</w:t>
            </w:r>
          </w:p>
          <w:p w:rsidR="00A822E4" w:rsidRPr="00A7578C" w:rsidRDefault="00A822E4" w:rsidP="006578D8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>wymienia przyczyny powodzi</w:t>
            </w:r>
          </w:p>
          <w:p w:rsidR="00A822E4" w:rsidRPr="00A7578C" w:rsidRDefault="00A822E4" w:rsidP="006578D8">
            <w:pPr>
              <w:pStyle w:val="Default"/>
              <w:numPr>
                <w:ilvl w:val="0"/>
                <w:numId w:val="58"/>
              </w:numPr>
              <w:tabs>
                <w:tab w:val="left" w:pos="218"/>
              </w:tabs>
              <w:ind w:left="21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 Polski</w:t>
            </w: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>Doln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 xml:space="preserve"> Śląsk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 xml:space="preserve"> Małopolsk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ę jako przykłady </w:t>
            </w: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>zagrożon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 xml:space="preserve">powodzią </w:t>
            </w:r>
          </w:p>
          <w:p w:rsidR="00A822E4" w:rsidRPr="003D4669" w:rsidRDefault="00A822E4" w:rsidP="006578D8">
            <w:pPr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ind w:left="21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przedstawia największe powodzie w historii Polski i ich skutki</w:t>
            </w:r>
          </w:p>
          <w:p w:rsidR="00A822E4" w:rsidRPr="003D4669" w:rsidRDefault="00A822E4" w:rsidP="006578D8">
            <w:pPr>
              <w:pStyle w:val="Default"/>
              <w:numPr>
                <w:ilvl w:val="0"/>
                <w:numId w:val="58"/>
              </w:numPr>
              <w:tabs>
                <w:tab w:val="left" w:pos="218"/>
              </w:tabs>
              <w:ind w:left="21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ustala czynniki sprzyjające powodziom w Polsce,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>określa rolę sztucznych zbiorników wodnych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w Polsce w systemie ochrony przeciwpowodziowej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analizuje i porównuje konsekwencje stosowania różnych metod ochrony przeciwpowodziowej oraz określa wpływ zabudowy obszarów zalewowych i sztucznych zbiorników wodnych na występowanie i skutki powodzi na przykładzie Dolnego Śląska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Małopolski</w:t>
            </w:r>
          </w:p>
        </w:tc>
        <w:tc>
          <w:tcPr>
            <w:tcW w:w="794" w:type="dxa"/>
            <w:shd w:val="clear" w:color="auto" w:fill="auto"/>
          </w:tcPr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praca z mapą ogólnogeograficzną Polski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mapy przedstawiającej obszary zagrożone powodzią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10"/>
              </w:numPr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metody aktywizujące (np. burza mózgów na temat przyczyn powodzi w Polsce)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10"/>
              </w:numPr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rozmieszczenia największych sztucznych zbiorników wodnych w Polsce i ich roli przeciwpowodziowej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pokaz slajdów na temat powodzi w Polsce i ich skutków</w:t>
            </w:r>
          </w:p>
        </w:tc>
      </w:tr>
      <w:tr w:rsidR="00A822E4" w:rsidRPr="00FF1B3B" w:rsidTr="006578D8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A822E4" w:rsidRPr="006E01D8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6E01D8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01D8">
              <w:rPr>
                <w:rFonts w:asciiTheme="minorHAnsi" w:hAnsiTheme="minorHAnsi" w:cstheme="minorHAnsi"/>
                <w:sz w:val="18"/>
              </w:rPr>
              <w:t>Warunki produkcji energii z rożnych źródeł</w:t>
            </w:r>
          </w:p>
        </w:tc>
        <w:tc>
          <w:tcPr>
            <w:tcW w:w="2693" w:type="dxa"/>
            <w:shd w:val="clear" w:color="auto" w:fill="auto"/>
          </w:tcPr>
          <w:p w:rsidR="00A822E4" w:rsidRPr="00576BD7" w:rsidRDefault="00A822E4" w:rsidP="006578D8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576BD7">
              <w:rPr>
                <w:rFonts w:asciiTheme="minorHAnsi" w:hAnsiTheme="minorHAnsi" w:cstheme="minorHAnsi"/>
                <w:sz w:val="18"/>
              </w:rPr>
              <w:t>wpływ warunków przyrodniczych i pozaprzyrodniczych na rozwój energetyki na przykładzie województw pomorskiego i łódzkiego</w:t>
            </w:r>
          </w:p>
          <w:p w:rsidR="00A822E4" w:rsidRPr="00576BD7" w:rsidRDefault="00A822E4" w:rsidP="006578D8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576BD7">
              <w:rPr>
                <w:rFonts w:asciiTheme="minorHAnsi" w:hAnsiTheme="minorHAnsi" w:cstheme="minorHAnsi"/>
                <w:sz w:val="18"/>
                <w:szCs w:val="18"/>
              </w:rPr>
              <w:t>wykorzystanie różnych źródeł energii w województwie pomorskim i łódzkim</w:t>
            </w:r>
          </w:p>
          <w:p w:rsidR="00A822E4" w:rsidRPr="006E01D8" w:rsidRDefault="00A822E4" w:rsidP="006578D8">
            <w:pPr>
              <w:pStyle w:val="Akapitzlist"/>
              <w:tabs>
                <w:tab w:val="left" w:pos="71"/>
              </w:tabs>
              <w:ind w:left="212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0E2A8F" w:rsidRDefault="00A822E4" w:rsidP="006578D8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42524D" w:rsidRDefault="00A822E4" w:rsidP="006578D8">
            <w:pPr>
              <w:pStyle w:val="Akapitzlist"/>
              <w:numPr>
                <w:ilvl w:val="0"/>
                <w:numId w:val="53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 xml:space="preserve">analizuje warunki przyrodnicze i pozaprzyrodnicze sprzyjające produkcji energii ze źródeł nieodnawialnych i odnawialnychlub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tę produkcję ograniczające</w:t>
            </w:r>
          </w:p>
          <w:p w:rsidR="00A822E4" w:rsidRPr="0042524D" w:rsidRDefault="00A822E4" w:rsidP="006578D8">
            <w:pPr>
              <w:pStyle w:val="Akapitzlist"/>
              <w:numPr>
                <w:ilvl w:val="0"/>
                <w:numId w:val="53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="Calibri" w:hAnsi="Calibri"/>
                <w:sz w:val="18"/>
              </w:rPr>
              <w:t xml:space="preserve">określa wpływ warunków przyrodniczych i pozaprzyrodniczych </w:t>
            </w:r>
            <w:r>
              <w:rPr>
                <w:rFonts w:ascii="Calibri" w:hAnsi="Calibri"/>
                <w:sz w:val="18"/>
              </w:rPr>
              <w:br/>
            </w:r>
            <w:r w:rsidRPr="0042524D">
              <w:rPr>
                <w:rFonts w:ascii="Calibri" w:hAnsi="Calibri"/>
                <w:sz w:val="18"/>
              </w:rPr>
              <w:t>na rozwój energetyki na przykładzie województw pomorskiego i</w:t>
            </w:r>
            <w:r>
              <w:t> </w:t>
            </w:r>
            <w:r w:rsidRPr="0042524D">
              <w:rPr>
                <w:rFonts w:ascii="Calibri" w:hAnsi="Calibri"/>
                <w:sz w:val="18"/>
              </w:rPr>
              <w:t>łódzkiego</w:t>
            </w:r>
          </w:p>
          <w:p w:rsidR="00A822E4" w:rsidRPr="0054698D" w:rsidRDefault="00A822E4" w:rsidP="006578D8">
            <w:pPr>
              <w:pStyle w:val="Akapitzlist"/>
              <w:numPr>
                <w:ilvl w:val="0"/>
                <w:numId w:val="53"/>
              </w:numPr>
              <w:tabs>
                <w:tab w:val="left" w:pos="218"/>
              </w:tabs>
              <w:ind w:left="214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4698D">
              <w:rPr>
                <w:rFonts w:asciiTheme="minorHAnsi" w:hAnsiTheme="minorHAnsi" w:cstheme="minorHAnsi"/>
                <w:sz w:val="18"/>
                <w:szCs w:val="18"/>
              </w:rPr>
              <w:t>analizuje dane statystyczne dotyczące liczby farm wiatrowych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4698D">
              <w:rPr>
                <w:rFonts w:asciiTheme="minorHAnsi" w:hAnsiTheme="minorHAnsi" w:cstheme="minorHAnsi"/>
                <w:sz w:val="18"/>
                <w:szCs w:val="18"/>
              </w:rPr>
              <w:t>województwach łódzkim i pomorskim</w:t>
            </w:r>
          </w:p>
        </w:tc>
        <w:tc>
          <w:tcPr>
            <w:tcW w:w="794" w:type="dxa"/>
            <w:shd w:val="clear" w:color="auto" w:fill="auto"/>
          </w:tcPr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XI.2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metody aktywizujące (np. prezentacja multimedialna dotycząca zalet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wad wybranych typów energetyki odnawialnej)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analiza map dotyczących warunków wiatrowych w Polsce oraz nasłonecznienia w Polsce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praca z zamieszczonym w podręczniku materiałem źródłowym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temat wpływu warunków przyrodniczych i pozaprzyrodniczych na produkcję energii ze źródeł nieodnawialnych i odnawialnych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województwach pomorskim i łódzkim</w:t>
            </w:r>
          </w:p>
        </w:tc>
      </w:tr>
      <w:tr w:rsidR="00A822E4" w:rsidRPr="00FF1B3B" w:rsidTr="006578D8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476B65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6B65">
              <w:rPr>
                <w:rFonts w:asciiTheme="minorHAnsi" w:hAnsiTheme="minorHAnsi" w:cstheme="minorHAnsi"/>
                <w:sz w:val="18"/>
              </w:rPr>
              <w:t>Rozwój dużych miast a zmiany w strefach podmiejskich</w:t>
            </w:r>
          </w:p>
        </w:tc>
        <w:tc>
          <w:tcPr>
            <w:tcW w:w="2693" w:type="dxa"/>
            <w:shd w:val="clear" w:color="auto" w:fill="auto"/>
          </w:tcPr>
          <w:p w:rsidR="00A822E4" w:rsidRDefault="00A822E4" w:rsidP="006578D8">
            <w:pPr>
              <w:pStyle w:val="Akapitzlist"/>
              <w:numPr>
                <w:ilvl w:val="0"/>
                <w:numId w:val="54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574EF2">
              <w:rPr>
                <w:rFonts w:asciiTheme="minorHAnsi" w:hAnsiTheme="minorHAnsi" w:cstheme="minorHAnsi"/>
                <w:sz w:val="18"/>
                <w:szCs w:val="18"/>
              </w:rPr>
              <w:t xml:space="preserve">wpływ rozwoju dużych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4EF2">
              <w:rPr>
                <w:rFonts w:asciiTheme="minorHAnsi" w:hAnsiTheme="minorHAnsi" w:cstheme="minorHAnsi"/>
                <w:sz w:val="18"/>
                <w:szCs w:val="18"/>
              </w:rPr>
              <w:t>na przekształcenie strefy podmiejskiej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54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przyczyny migracji do stref podmiejskich</w:t>
            </w:r>
          </w:p>
          <w:p w:rsidR="00A822E4" w:rsidRPr="00574EF2" w:rsidRDefault="00A822E4" w:rsidP="006578D8">
            <w:pPr>
              <w:pStyle w:val="Akapitzlist"/>
              <w:tabs>
                <w:tab w:val="left" w:pos="71"/>
              </w:tabs>
              <w:ind w:left="212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0E2A8F" w:rsidRDefault="00A822E4" w:rsidP="006578D8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3D4669" w:rsidRDefault="00A822E4" w:rsidP="006578D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asciiTheme="minorHAnsi" w:hAnsiTheme="minorHAnsi" w:cstheme="minorHAnsi"/>
                <w:sz w:val="16"/>
                <w:szCs w:val="22"/>
              </w:rPr>
            </w:pPr>
            <w:r w:rsidRPr="003D4669">
              <w:rPr>
                <w:rFonts w:asciiTheme="minorHAnsi" w:hAnsiTheme="minorHAnsi" w:cstheme="minorHAnsi"/>
                <w:sz w:val="18"/>
              </w:rPr>
              <w:t>określa przyczyny migracji do stref podmiejskich</w:t>
            </w:r>
          </w:p>
          <w:p w:rsidR="00A822E4" w:rsidRPr="0042524D" w:rsidRDefault="00A822E4" w:rsidP="006578D8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identyfikuje związki między rozwojem dużych miast a zmianami struktury ludności na przykładzie obszarów metropolitalnych Warszawy i Krakowa</w:t>
            </w:r>
          </w:p>
          <w:p w:rsidR="00A822E4" w:rsidRPr="0042524D" w:rsidRDefault="00A822E4" w:rsidP="006578D8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identyfikuje związki między rozwojem dużych miast a zmianami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strefach podmiejskich w zakresie użytkowania i zagospodarowania terenu, stylu zabudowy na przykładzie obszarów metropolitalnych Warszawy i Krakowa</w:t>
            </w:r>
          </w:p>
        </w:tc>
        <w:tc>
          <w:tcPr>
            <w:tcW w:w="794" w:type="dxa"/>
            <w:shd w:val="clear" w:color="auto" w:fill="auto"/>
          </w:tcPr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Czy w mojej gminie/w moim powiecie powstaje/rozwija się strefa podmiejska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zamieszczonego w podręczniku materiału źródłowego na temat wpływu rozwoju dużych miast na przekształcenie strefy podmiejskiej</w:t>
            </w:r>
          </w:p>
        </w:tc>
      </w:tr>
      <w:tr w:rsidR="00A822E4" w:rsidRPr="00FF1B3B" w:rsidTr="006578D8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476B65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6B65">
              <w:rPr>
                <w:rFonts w:asciiTheme="minorHAnsi" w:hAnsiTheme="minorHAnsi" w:cstheme="minorHAnsi"/>
                <w:sz w:val="18"/>
              </w:rPr>
              <w:t>Migracje a</w:t>
            </w:r>
            <w:r>
              <w:rPr>
                <w:rFonts w:asciiTheme="minorHAnsi" w:hAnsiTheme="minorHAnsi" w:cstheme="minorHAnsi"/>
                <w:sz w:val="18"/>
              </w:rPr>
              <w:t> </w:t>
            </w:r>
            <w:r w:rsidRPr="00476B65">
              <w:rPr>
                <w:rFonts w:asciiTheme="minorHAnsi" w:hAnsiTheme="minorHAnsi" w:cstheme="minorHAnsi"/>
                <w:sz w:val="18"/>
              </w:rPr>
              <w:t>zaludnienie i</w:t>
            </w:r>
            <w:r>
              <w:rPr>
                <w:rFonts w:asciiTheme="minorHAnsi" w:hAnsiTheme="minorHAnsi" w:cstheme="minorHAnsi"/>
                <w:sz w:val="18"/>
              </w:rPr>
              <w:t> </w:t>
            </w:r>
            <w:r w:rsidRPr="00476B65">
              <w:rPr>
                <w:rFonts w:asciiTheme="minorHAnsi" w:hAnsiTheme="minorHAnsi" w:cstheme="minorHAnsi"/>
                <w:sz w:val="18"/>
              </w:rPr>
              <w:t>struktura wieku na obszarach wiejskich</w:t>
            </w:r>
          </w:p>
        </w:tc>
        <w:tc>
          <w:tcPr>
            <w:tcW w:w="2693" w:type="dxa"/>
            <w:shd w:val="clear" w:color="auto" w:fill="auto"/>
          </w:tcPr>
          <w:p w:rsidR="00A822E4" w:rsidRPr="002B7A89" w:rsidRDefault="00A822E4" w:rsidP="006578D8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2B7A89">
              <w:rPr>
                <w:rFonts w:asciiTheme="minorHAnsi" w:hAnsiTheme="minorHAnsi" w:cstheme="minorHAnsi"/>
                <w:sz w:val="18"/>
                <w:szCs w:val="18"/>
              </w:rPr>
              <w:t>wpływ migracji na strukturę wieku i zmiany w zaludnieniu na obszarach wiejskich na przykładach wybranych gmin województw zachodniopomorskiego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B7A89">
              <w:rPr>
                <w:rFonts w:asciiTheme="minorHAnsi" w:hAnsiTheme="minorHAnsi" w:cstheme="minorHAnsi"/>
                <w:sz w:val="18"/>
                <w:szCs w:val="18"/>
              </w:rPr>
              <w:t>podlaskiego</w:t>
            </w:r>
          </w:p>
        </w:tc>
        <w:tc>
          <w:tcPr>
            <w:tcW w:w="5387" w:type="dxa"/>
            <w:shd w:val="clear" w:color="auto" w:fill="auto"/>
          </w:tcPr>
          <w:p w:rsidR="00A822E4" w:rsidRPr="000E2A8F" w:rsidRDefault="00A822E4" w:rsidP="006578D8">
            <w:pPr>
              <w:tabs>
                <w:tab w:val="left" w:pos="218"/>
              </w:tabs>
              <w:ind w:left="218" w:right="-7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53"/>
              </w:numPr>
              <w:ind w:left="25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</w:rPr>
              <w:t>analizuje współczynnik salda migracji na przykładzie województw zachodniopomorskiego i podlaskiego</w:t>
            </w:r>
          </w:p>
          <w:p w:rsidR="00A822E4" w:rsidRPr="0042524D" w:rsidRDefault="00A822E4" w:rsidP="006578D8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5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określa wpływ migracji na strukturę wieku ludności wiejskiej na przykładach wybranych gmin województw zachodniopomorskiego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podlaskiego</w:t>
            </w:r>
          </w:p>
          <w:p w:rsidR="00A822E4" w:rsidRPr="0042524D" w:rsidRDefault="00A822E4" w:rsidP="006578D8">
            <w:pPr>
              <w:pStyle w:val="Akapitzlist"/>
              <w:numPr>
                <w:ilvl w:val="0"/>
                <w:numId w:val="53"/>
              </w:numPr>
              <w:ind w:left="25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zmian w zaludnieniu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na przykładzie województw zachodniopomorskiego i podlaskiego</w:t>
            </w:r>
          </w:p>
        </w:tc>
        <w:tc>
          <w:tcPr>
            <w:tcW w:w="794" w:type="dxa"/>
            <w:shd w:val="clear" w:color="auto" w:fill="auto"/>
          </w:tcPr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zamieszczonych w podręczniku map dotyczących salda migracji, zmian liczby ludności i starzenia się społeczeństwa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województwach zachodniopomorskim i podlaskim 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JIGSAW –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Wpływ procesów migracyjnych na strukturę wieku i zmiany zaludnienia obszarów wiejskich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822E4" w:rsidRPr="00FF1B3B" w:rsidTr="006578D8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A822E4" w:rsidRPr="000E2A8F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0E2A8F" w:rsidRDefault="00A822E4" w:rsidP="006578D8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</w:rPr>
              <w:t>Wpływ zmian politycznych i</w:t>
            </w:r>
            <w:r>
              <w:rPr>
                <w:rFonts w:asciiTheme="minorHAnsi" w:hAnsiTheme="minorHAnsi" w:cstheme="minorHAnsi"/>
                <w:sz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</w:rPr>
              <w:t xml:space="preserve">gospodarczych po 1989 roku </w:t>
            </w:r>
            <w:r>
              <w:rPr>
                <w:rFonts w:asciiTheme="minorHAnsi" w:hAnsiTheme="minorHAnsi" w:cstheme="minorHAnsi"/>
                <w:sz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</w:rPr>
              <w:t>na strukturę zatrudnienia</w:t>
            </w:r>
          </w:p>
        </w:tc>
        <w:tc>
          <w:tcPr>
            <w:tcW w:w="2693" w:type="dxa"/>
            <w:shd w:val="clear" w:color="auto" w:fill="auto"/>
          </w:tcPr>
          <w:p w:rsidR="00A822E4" w:rsidRPr="000E2A8F" w:rsidRDefault="00A822E4" w:rsidP="006578D8">
            <w:pPr>
              <w:pStyle w:val="Akapitzlist"/>
              <w:numPr>
                <w:ilvl w:val="0"/>
                <w:numId w:val="55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różnice pomiędzy gospodarką centralnie sterowaną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gospodarką rynkową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55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wpływ przemian politycznych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gospodarczych po 1989 r. na zmiany struktury zatrudnienia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konurbacji katowickiej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aglomeracji łódzkiej</w:t>
            </w:r>
          </w:p>
        </w:tc>
        <w:tc>
          <w:tcPr>
            <w:tcW w:w="5387" w:type="dxa"/>
            <w:shd w:val="clear" w:color="auto" w:fill="auto"/>
          </w:tcPr>
          <w:p w:rsidR="00A822E4" w:rsidRPr="000E2A8F" w:rsidRDefault="00A822E4" w:rsidP="006578D8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porównuje cechy gospodarki centralnie sterowanej i gospodarki rynkowej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wymienia cechy gospodarki w konurbacji katowickiej i aglomeracji łódzkiej przed 1989 r.i po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nim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wykazuje wpływ przemian politycznych i gospodarczych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po 1989 r. na zmiany struktury zatrudnienia w konurbacji katowickiej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aglomeracji łódzkiej</w:t>
            </w:r>
          </w:p>
          <w:p w:rsidR="00A822E4" w:rsidRPr="000E2A8F" w:rsidRDefault="00A822E4" w:rsidP="006578D8">
            <w:pPr>
              <w:pStyle w:val="Akapitzlist"/>
              <w:ind w:left="210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analiza wykresu struktury zatrudnienia zamieszczonego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podręczniku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praca z zamieszczonym w podręczniku materiałem źródłowym na temat wpływu przemian politycznych i gospodarczych po 1989 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zmiany struktury zatrudnienia w konurbacji katowickiej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aglomeracji łódzkiej</w:t>
            </w:r>
          </w:p>
        </w:tc>
      </w:tr>
      <w:tr w:rsidR="00A822E4" w:rsidRPr="00FF1B3B" w:rsidTr="006578D8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476B65" w:rsidRDefault="00A822E4" w:rsidP="006578D8">
            <w:pPr>
              <w:ind w:right="-71"/>
              <w:rPr>
                <w:rFonts w:asciiTheme="minorHAnsi" w:hAnsiTheme="minorHAnsi" w:cstheme="minorHAnsi"/>
                <w:sz w:val="18"/>
              </w:rPr>
            </w:pPr>
            <w:r w:rsidRPr="00476B65">
              <w:rPr>
                <w:rFonts w:asciiTheme="minorHAnsi" w:hAnsiTheme="minorHAnsi" w:cstheme="minorHAnsi"/>
                <w:sz w:val="18"/>
              </w:rPr>
              <w:t>Wpływ transportu na rozwój przemysłu i usług</w:t>
            </w:r>
          </w:p>
        </w:tc>
        <w:tc>
          <w:tcPr>
            <w:tcW w:w="2693" w:type="dxa"/>
            <w:shd w:val="clear" w:color="auto" w:fill="auto"/>
          </w:tcPr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terminy: </w:t>
            </w:r>
            <w:r w:rsidRPr="00902251">
              <w:rPr>
                <w:rFonts w:asciiTheme="minorHAnsi" w:hAnsiTheme="minorHAnsi" w:cstheme="minorHAnsi"/>
                <w:i/>
                <w:sz w:val="18"/>
                <w:szCs w:val="18"/>
              </w:rPr>
              <w:t>centra logistyczne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02251">
              <w:rPr>
                <w:rFonts w:asciiTheme="minorHAnsi" w:hAnsiTheme="minorHAnsi" w:cstheme="minorHAnsi"/>
                <w:i/>
                <w:sz w:val="18"/>
                <w:szCs w:val="18"/>
              </w:rPr>
              <w:t>spedycja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wpływ transportu narozwój działalności gospodarczej na obszarze metropolitalnym Wrocławia</w:t>
            </w:r>
          </w:p>
          <w:p w:rsidR="00A822E4" w:rsidRPr="001B3129" w:rsidRDefault="00A822E4" w:rsidP="006578D8">
            <w:pPr>
              <w:pStyle w:val="Akapitzlist"/>
              <w:numPr>
                <w:ilvl w:val="0"/>
                <w:numId w:val="7"/>
              </w:numPr>
              <w:ind w:left="151" w:right="7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wpływ transportu morskiego na rozwój działalności gospodarczej iusługowej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Trójmieście</w:t>
            </w:r>
          </w:p>
          <w:p w:rsidR="00A822E4" w:rsidRPr="00EB2D3C" w:rsidRDefault="00A822E4" w:rsidP="006578D8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A822E4" w:rsidRPr="000E2A8F" w:rsidRDefault="00A822E4" w:rsidP="006578D8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ind w:left="210" w:right="-7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centra logistyczne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spedycja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omawia sieć autostrad i dróg ekspresowych na podstawie mapy</w:t>
            </w:r>
          </w:p>
          <w:p w:rsidR="00A822E4" w:rsidRPr="00474C0E" w:rsidRDefault="00A822E4" w:rsidP="006578D8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identyfikuje związki między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przebiegiem autostrad i dróg ekspresowych a lokalizacją przedsiębiorstw przemysłowych, centrów </w:t>
            </w: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logistycznych i handlowych na obszarze metropolitalnym Wrocławia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inwestycje przemysłowe we Wrocławiu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i w okolicach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ide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ntyfikuje związki między transportem morskim a lokalizacją inwestycji przemysłowych i usługowych na przykładzie Trójmiasta</w:t>
            </w:r>
          </w:p>
        </w:tc>
        <w:tc>
          <w:tcPr>
            <w:tcW w:w="794" w:type="dxa"/>
            <w:shd w:val="clear" w:color="auto" w:fill="auto"/>
          </w:tcPr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tabs>
                <w:tab w:val="left" w:pos="134"/>
              </w:tabs>
              <w:suppressAutoHyphens/>
              <w:ind w:left="144" w:right="-14" w:hanging="219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metody aktywizujące (np. burza mózgów na temat wpływu przebiegu autostrad na lokalizację przedsiębiorstw przemysłowych, centrów logistycznych i handlowych na przykładzie obszaru metropolitalnego Wrocławia)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autoSpaceDE w:val="0"/>
              <w:snapToGrid w:val="0"/>
              <w:ind w:left="144" w:right="-1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na temat wpływu transportu morskiego na lokalizację inwestycji przemysłowych i usługowych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przykładzie Trójmiasta)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autoSpaceDE w:val="0"/>
              <w:snapToGrid w:val="0"/>
              <w:ind w:left="144" w:right="-1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projekcja filmu dotyczącego wpływu transportu morskiego na gospodarkę Trójmiasta i okolic</w:t>
            </w:r>
          </w:p>
        </w:tc>
      </w:tr>
      <w:tr w:rsidR="00A822E4" w:rsidRPr="00FF1B3B" w:rsidTr="006578D8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822E4" w:rsidRPr="00476B65" w:rsidRDefault="00A822E4" w:rsidP="006578D8">
            <w:pPr>
              <w:rPr>
                <w:rFonts w:asciiTheme="minorHAnsi" w:hAnsiTheme="minorHAnsi" w:cstheme="minorHAnsi"/>
                <w:sz w:val="18"/>
              </w:rPr>
            </w:pPr>
            <w:r w:rsidRPr="00476B65">
              <w:rPr>
                <w:rFonts w:asciiTheme="minorHAnsi" w:hAnsiTheme="minorHAnsi" w:cstheme="minorHAnsi"/>
                <w:sz w:val="18"/>
              </w:rPr>
              <w:t>Wpływ walorów przyrodniczych i kulturowych na rozwój turystyki</w:t>
            </w:r>
          </w:p>
        </w:tc>
        <w:tc>
          <w:tcPr>
            <w:tcW w:w="2693" w:type="dxa"/>
            <w:shd w:val="clear" w:color="auto" w:fill="auto"/>
          </w:tcPr>
          <w:p w:rsidR="00A822E4" w:rsidRDefault="00A822E4" w:rsidP="006578D8">
            <w:pPr>
              <w:pStyle w:val="Akapitzlist"/>
              <w:numPr>
                <w:ilvl w:val="0"/>
                <w:numId w:val="57"/>
              </w:numPr>
              <w:ind w:left="211" w:right="-70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A615B4">
              <w:rPr>
                <w:rFonts w:asciiTheme="minorHAnsi" w:hAnsiTheme="minorHAnsi" w:cstheme="minorHAnsi"/>
                <w:sz w:val="18"/>
                <w:szCs w:val="18"/>
              </w:rPr>
              <w:t xml:space="preserve">wpływ walorów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</w:t>
            </w:r>
            <w:r w:rsidRPr="00A615B4">
              <w:rPr>
                <w:rFonts w:asciiTheme="minorHAnsi" w:hAnsiTheme="minorHAnsi" w:cstheme="minorHAnsi"/>
                <w:sz w:val="18"/>
                <w:szCs w:val="18"/>
              </w:rPr>
              <w:t>brzeża Bałtyku na rozwój turystyki</w:t>
            </w:r>
          </w:p>
          <w:p w:rsidR="00A822E4" w:rsidRPr="00A615B4" w:rsidRDefault="00A822E4" w:rsidP="006578D8">
            <w:pPr>
              <w:pStyle w:val="Akapitzlist"/>
              <w:numPr>
                <w:ilvl w:val="0"/>
                <w:numId w:val="57"/>
              </w:numPr>
              <w:ind w:left="211" w:right="-70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A615B4">
              <w:rPr>
                <w:rFonts w:asciiTheme="minorHAnsi" w:hAnsiTheme="minorHAnsi" w:cstheme="minorHAnsi"/>
                <w:sz w:val="18"/>
                <w:szCs w:val="18"/>
              </w:rPr>
              <w:t xml:space="preserve">wpływ dziedzictwa kulturowego Małopolski na rozwój turystyki </w:t>
            </w:r>
          </w:p>
        </w:tc>
        <w:tc>
          <w:tcPr>
            <w:tcW w:w="5387" w:type="dxa"/>
            <w:shd w:val="clear" w:color="auto" w:fill="auto"/>
          </w:tcPr>
          <w:p w:rsidR="00A822E4" w:rsidRPr="000E2A8F" w:rsidRDefault="00A822E4" w:rsidP="006578D8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brzeża Bałtyku na rozwój turystyki na tym obszarze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określa wpływ dziedzictwa kulturowego Małopolski na rozwój turystyki na tym obszarze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walory turystyczne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brzeża Bałtyku</w:t>
            </w:r>
          </w:p>
          <w:p w:rsidR="00A822E4" w:rsidRPr="00474C0E" w:rsidRDefault="00A822E4" w:rsidP="006578D8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wymienia najważniejsze walory turystyczne Małopolski</w:t>
            </w:r>
          </w:p>
          <w:p w:rsidR="00A822E4" w:rsidRPr="003D4669" w:rsidRDefault="00A822E4" w:rsidP="006578D8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analizuje dane statystyczne dotyczące ruchu turystycznego nad Morzem Bałtyckim i w Krakowie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omawia ruch turystyczny w Polsce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</w:p>
        </w:tc>
        <w:tc>
          <w:tcPr>
            <w:tcW w:w="794" w:type="dxa"/>
            <w:shd w:val="clear" w:color="auto" w:fill="auto"/>
          </w:tcPr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Wpływ walorów przyrodniczych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wy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brzeża Bałtyku oraz dziedzictwa kulturowego Małopolski na rozwój turystyki na tych obszarach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zamieszczonych w podręczniku wykresów i map dotyczących turystyki</w:t>
            </w:r>
          </w:p>
        </w:tc>
      </w:tr>
      <w:tr w:rsidR="00A822E4" w:rsidRPr="00FF1B3B" w:rsidTr="006578D8">
        <w:trPr>
          <w:gridAfter w:val="1"/>
          <w:wAfter w:w="9" w:type="dxa"/>
          <w:cantSplit/>
          <w:trHeight w:val="485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A822E4" w:rsidRPr="00B4234B" w:rsidRDefault="00A822E4" w:rsidP="006578D8">
            <w:pPr>
              <w:pStyle w:val="Akapitzlist"/>
              <w:widowControl w:val="0"/>
              <w:autoSpaceDE w:val="0"/>
              <w:snapToGrid w:val="0"/>
              <w:ind w:left="0" w:right="-14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54698D">
              <w:rPr>
                <w:rFonts w:asciiTheme="minorHAnsi" w:hAnsiTheme="minorHAnsi" w:cstheme="minorHAnsi"/>
                <w:sz w:val="18"/>
                <w:szCs w:val="18"/>
              </w:rPr>
              <w:t>Powtórzenie i sprawdzenie wiadomości z rozdziału</w:t>
            </w:r>
            <w:r w:rsidRPr="0054698D">
              <w:rPr>
                <w:rFonts w:asciiTheme="minorHAnsi" w:hAnsiTheme="minorHAnsi" w:cstheme="minorHAnsi"/>
                <w:bCs/>
                <w:i/>
                <w:color w:val="1A1B1F"/>
                <w:sz w:val="18"/>
              </w:rPr>
              <w:t>Relacje między elementami środowiska geograficznego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A822E4" w:rsidRPr="00EB2D3C" w:rsidTr="006578D8">
        <w:trPr>
          <w:cantSplit/>
          <w:trHeight w:val="340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A822E4" w:rsidRPr="000E2A8F" w:rsidRDefault="00A822E4" w:rsidP="006578D8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right="-14" w:hanging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Mój region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E2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moja mała ojczyzna</w:t>
            </w: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60–</w:t>
            </w:r>
            <w:r w:rsidRPr="00EB2D3C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822E4" w:rsidRPr="00650BDD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Poznaję region, wktórym mieszkam</w:t>
            </w:r>
          </w:p>
        </w:tc>
        <w:tc>
          <w:tcPr>
            <w:tcW w:w="2693" w:type="dxa"/>
            <w:shd w:val="clear" w:color="auto" w:fill="auto"/>
          </w:tcPr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położenie na mapieregionu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 którym mieszka uczeń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cechy 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przyrodnicze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 którym mieszka uczeń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cechy struktury demograficznej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 którym mieszka uczeń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najważniejsze cechy gospodarki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 którym mieszka uczeń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przyrodnicze i kulturowe walory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 którym mieszka uczeń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współpraca międzynarodowa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regionu, w którym mieszka uczeń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osiągnięcia Polaków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pochodzących z regionu, w którym mieszka uczeń,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różnych dziedzinach życia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społeczno-gospodarczego</w:t>
            </w:r>
          </w:p>
        </w:tc>
        <w:tc>
          <w:tcPr>
            <w:tcW w:w="5387" w:type="dxa"/>
            <w:shd w:val="clear" w:color="auto" w:fill="auto"/>
          </w:tcPr>
          <w:p w:rsidR="00A822E4" w:rsidRPr="000E2A8F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822E4" w:rsidRPr="000D6D7B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D6D7B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0D6D7B">
              <w:rPr>
                <w:rFonts w:asciiTheme="minorHAnsi" w:hAnsiTheme="minorHAnsi" w:cstheme="minorHAnsi"/>
                <w:i/>
                <w:sz w:val="18"/>
                <w:szCs w:val="18"/>
              </w:rPr>
              <w:t>region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wskazuje położenie swojego regionu geograficznego na mapie Polski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="Arial"/>
                <w:sz w:val="18"/>
                <w:szCs w:val="18"/>
              </w:rPr>
              <w:t>przedstawia źródła informacji o swoim regionie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charakteryzuje środowisko przyrodnicze własnego regionu oraz określa jego główne cechy na podstawie map tematycznych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="Calibri" w:hAnsi="Calibri"/>
                <w:sz w:val="18"/>
              </w:rPr>
              <w:t>rozpoznaje skały występujące we własnym regionie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prezentuje główne cechy struktury demograficznej ludności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gospodarki własnego regionu na podstawie wyszukanych danych statystycznych i map tematycznych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przedstawia przyrodnicze i kulturowe walory własnego regionu 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projektuje trasę wycieczki krajoznawczej po własnym regionie na podstawie różnych źródeł informacji oraz własnych obserwacji terenowych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eastAsia="Calibri" w:hAnsiTheme="minorHAnsi" w:cs="Times#20New#20Roman"/>
                <w:sz w:val="18"/>
                <w:szCs w:val="18"/>
              </w:rPr>
            </w:pPr>
            <w:r w:rsidRPr="000E2A8F">
              <w:rPr>
                <w:rFonts w:asciiTheme="minorHAnsi" w:eastAsia="Calibri" w:hAnsiTheme="minorHAnsi" w:cs="Times#20New#20Roman"/>
                <w:sz w:val="18"/>
                <w:szCs w:val="18"/>
              </w:rPr>
              <w:t xml:space="preserve">wykazuje zależności między elementami środowiska geograficznego na </w:t>
            </w:r>
            <w:r w:rsidRPr="000E2A8F">
              <w:rPr>
                <w:rFonts w:asciiTheme="minorHAnsi" w:eastAsia="Calibri" w:hAnsiTheme="minorHAnsi" w:cs="TimesNewRomanPSMT"/>
                <w:sz w:val="18"/>
                <w:szCs w:val="18"/>
              </w:rPr>
              <w:t>podstawie obserwacji terenowych przeprowadzonych w</w:t>
            </w:r>
            <w:r>
              <w:rPr>
                <w:rFonts w:asciiTheme="minorHAnsi" w:eastAsia="Calibri" w:hAnsiTheme="minorHAnsi" w:cs="TimesNewRomanPSMT"/>
                <w:sz w:val="18"/>
                <w:szCs w:val="18"/>
              </w:rPr>
              <w:t> </w:t>
            </w:r>
            <w:r w:rsidRPr="000E2A8F">
              <w:rPr>
                <w:rFonts w:asciiTheme="minorHAnsi" w:eastAsia="Calibri" w:hAnsiTheme="minorHAnsi" w:cs="TimesNewRomanPSMT"/>
                <w:sz w:val="18"/>
                <w:szCs w:val="18"/>
              </w:rPr>
              <w:t>wybranym miejscu</w:t>
            </w:r>
            <w:r w:rsidRPr="000E2A8F">
              <w:rPr>
                <w:rFonts w:asciiTheme="minorHAnsi" w:eastAsia="Calibri" w:hAnsiTheme="minorHAnsi" w:cs="Times#20New#20Roman"/>
                <w:sz w:val="18"/>
                <w:szCs w:val="18"/>
              </w:rPr>
              <w:t xml:space="preserve"> własnego regionu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dyskutuje na temat form współpracy </w:t>
            </w:r>
            <w:r w:rsidRPr="000E2A8F">
              <w:rPr>
                <w:rFonts w:ascii="Calibri" w:hAnsi="Calibri"/>
                <w:sz w:val="18"/>
              </w:rPr>
              <w:t>między własnym regionem a</w:t>
            </w:r>
            <w:r>
              <w:rPr>
                <w:rFonts w:ascii="Calibri" w:hAnsi="Calibri"/>
                <w:sz w:val="18"/>
              </w:rPr>
              <w:t> </w:t>
            </w:r>
            <w:r w:rsidRPr="000E2A8F">
              <w:rPr>
                <w:rFonts w:ascii="Calibri" w:hAnsi="Calibri"/>
                <w:sz w:val="18"/>
              </w:rPr>
              <w:t>partnerskimi regionami zagranicznymi, w tym euroregionami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przedstawia na przykładach osiągnięcia Polaków związanych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regionem w różnych dziedzinach życia społeczno-gospodarczego</w:t>
            </w:r>
          </w:p>
        </w:tc>
        <w:tc>
          <w:tcPr>
            <w:tcW w:w="794" w:type="dxa"/>
            <w:shd w:val="clear" w:color="auto" w:fill="auto"/>
          </w:tcPr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XII.1</w:t>
            </w:r>
          </w:p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XII.2</w:t>
            </w:r>
          </w:p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XII.3</w:t>
            </w:r>
          </w:p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XII.4</w:t>
            </w:r>
          </w:p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XII.5</w:t>
            </w:r>
          </w:p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XII.6</w:t>
            </w:r>
          </w:p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XII.7</w:t>
            </w:r>
          </w:p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XII.8</w:t>
            </w:r>
          </w:p>
          <w:p w:rsidR="00A822E4" w:rsidRPr="000E2A8F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0E2A8F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warsztat: projekt wycieczki krajoznawczej po własnym regionie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projekt edukacyjny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Mój region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prezentacja multimedialna, sesja plakatowa, film lub wystawa fotograficzna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Mój region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warsztat, prezentacja multimedialna, sesja plakatowa, film lub wystawa fotograficzna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Przyrodnicze i kulturowe walory turystyczne mojego regionu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zajęcia terenowe: wycieczka krajoznawcza po własnym regionie mająca na celu ukazanie zależności między elementami środowiska geograficznego</w:t>
            </w:r>
          </w:p>
          <w:p w:rsidR="00A822E4" w:rsidRPr="000E2A8F" w:rsidRDefault="00A822E4" w:rsidP="006578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Polak potrafi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lub film przedstawiający przykładyosiągnięć Polaków związanych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regionem w różnych dziedzinach życia społeczno-gospodarczego)</w:t>
            </w:r>
          </w:p>
          <w:p w:rsidR="00A822E4" w:rsidRPr="000E2A8F" w:rsidRDefault="00A822E4" w:rsidP="006578D8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22E4" w:rsidRPr="00EB2D3C" w:rsidTr="006578D8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4–</w:t>
            </w:r>
            <w:r w:rsidRPr="00EB2D3C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A822E4" w:rsidRPr="00EB2D3C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Moja </w:t>
            </w:r>
            <w:r w:rsidRPr="00FF3402">
              <w:rPr>
                <w:rFonts w:asciiTheme="minorHAnsi" w:hAnsiTheme="minorHAnsi" w:cstheme="minorHAnsi"/>
                <w:i/>
                <w:sz w:val="18"/>
                <w:szCs w:val="18"/>
              </w:rPr>
              <w:t>mała ojczyzna</w:t>
            </w:r>
          </w:p>
        </w:tc>
        <w:tc>
          <w:tcPr>
            <w:tcW w:w="2693" w:type="dxa"/>
            <w:shd w:val="clear" w:color="auto" w:fill="auto"/>
          </w:tcPr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 utożsamiany z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małą ojczyzn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ą</w:t>
            </w:r>
          </w:p>
          <w:p w:rsidR="00A822E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B6124">
              <w:rPr>
                <w:rFonts w:asciiTheme="minorHAnsi" w:hAnsiTheme="minorHAnsi" w:cstheme="minorHAnsi"/>
                <w:sz w:val="18"/>
                <w:szCs w:val="18"/>
              </w:rPr>
              <w:t xml:space="preserve">walory środowiska geograficznego </w:t>
            </w:r>
            <w:r w:rsidRPr="006A055F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</w:p>
          <w:p w:rsidR="00A822E4" w:rsidRPr="007B6124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B6124">
              <w:rPr>
                <w:rFonts w:asciiTheme="minorHAnsi" w:hAnsiTheme="minorHAnsi" w:cstheme="minorHAnsi"/>
                <w:sz w:val="18"/>
                <w:szCs w:val="18"/>
              </w:rPr>
              <w:t xml:space="preserve">atrakcyjność kulturowa </w:t>
            </w:r>
            <w:r w:rsidRPr="007B6124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</w:p>
          <w:p w:rsidR="00A822E4" w:rsidRPr="0067547D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7547D">
              <w:rPr>
                <w:rFonts w:asciiTheme="minorHAnsi" w:hAnsiTheme="minorHAnsi" w:cstheme="minorHAnsi"/>
                <w:sz w:val="18"/>
                <w:szCs w:val="18"/>
              </w:rPr>
              <w:t>cechy społeczno-gospodarcze</w:t>
            </w:r>
            <w:r w:rsidRPr="0067547D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</w:p>
          <w:p w:rsidR="00A822E4" w:rsidRPr="00EB2D3C" w:rsidRDefault="00A822E4" w:rsidP="006578D8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7547D">
              <w:rPr>
                <w:rFonts w:asciiTheme="minorHAnsi" w:hAnsiTheme="minorHAnsi" w:cstheme="minorHAnsi"/>
                <w:sz w:val="18"/>
                <w:szCs w:val="18"/>
              </w:rPr>
              <w:t xml:space="preserve">działania społeczności lokalnej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bookmarkStart w:id="0" w:name="_GoBack"/>
            <w:bookmarkEnd w:id="0"/>
            <w:r w:rsidRPr="0067547D">
              <w:rPr>
                <w:rFonts w:asciiTheme="minorHAnsi" w:hAnsiTheme="minorHAnsi" w:cstheme="minorHAnsi"/>
                <w:sz w:val="18"/>
                <w:szCs w:val="18"/>
              </w:rPr>
              <w:t>na rzecz</w:t>
            </w:r>
            <w:r w:rsidRPr="0067547D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</w:p>
        </w:tc>
        <w:tc>
          <w:tcPr>
            <w:tcW w:w="5387" w:type="dxa"/>
            <w:shd w:val="clear" w:color="auto" w:fill="auto"/>
          </w:tcPr>
          <w:p w:rsidR="00A822E4" w:rsidRPr="00650BDD" w:rsidRDefault="00A822E4" w:rsidP="006578D8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Uczeń poprawnie:</w:t>
            </w:r>
          </w:p>
          <w:p w:rsidR="00A822E4" w:rsidRPr="00EC0C0B" w:rsidRDefault="00A822E4" w:rsidP="006578D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 xml:space="preserve">określa obszar utożsamiany z </w:t>
            </w:r>
            <w:r w:rsidRPr="00187EB8">
              <w:rPr>
                <w:rFonts w:asciiTheme="minorHAnsi" w:hAnsiTheme="minorHAnsi" w:cstheme="minorHAnsi"/>
                <w:i/>
                <w:sz w:val="18"/>
                <w:szCs w:val="18"/>
              </w:rPr>
              <w:t>małą ojczyzną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 xml:space="preserve"> jako symboliczną przestrze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ń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>w wymiarze lokalnym</w:t>
            </w:r>
          </w:p>
          <w:p w:rsidR="00A822E4" w:rsidRPr="00FF1B3B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C0C0B">
              <w:rPr>
                <w:rFonts w:asciiTheme="minorHAnsi" w:hAnsiTheme="minorHAnsi" w:cs="Arial"/>
                <w:sz w:val="18"/>
                <w:szCs w:val="18"/>
              </w:rPr>
              <w:t xml:space="preserve">przedstawia źródła informacji o swojej </w:t>
            </w:r>
            <w:r w:rsidRPr="00187EB8">
              <w:rPr>
                <w:rFonts w:asciiTheme="minorHAnsi" w:hAnsiTheme="minorHAnsi" w:cs="Arial"/>
                <w:i/>
                <w:sz w:val="18"/>
                <w:szCs w:val="18"/>
              </w:rPr>
              <w:t>małej ojczyźnie</w:t>
            </w:r>
          </w:p>
          <w:p w:rsidR="00A822E4" w:rsidRPr="00FF3402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rozpoznaje w terenie główne obiekty charakter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ystycznedla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idecydujące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jej 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atrakcyjności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przedstawia w dowolnej formie atrakcyjność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jako miejsca zamieszkania i rozwoju określonej działalności gospodarczej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informacji wyszukanych w różnych źródłach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identyfikuje się z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małą ojczyzną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i czuje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współ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odpowiedzialny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kształtowanie ładu przestrzennego oraz za jej rozwój</w:t>
            </w:r>
          </w:p>
        </w:tc>
        <w:tc>
          <w:tcPr>
            <w:tcW w:w="794" w:type="dxa"/>
            <w:shd w:val="clear" w:color="auto" w:fill="auto"/>
          </w:tcPr>
          <w:p w:rsidR="00A822E4" w:rsidRPr="00650BDD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XIII.1</w:t>
            </w:r>
          </w:p>
          <w:p w:rsidR="00A822E4" w:rsidRPr="00650BDD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XIII.2</w:t>
            </w:r>
          </w:p>
          <w:p w:rsidR="00A822E4" w:rsidRPr="00650BDD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XIII.3</w:t>
            </w:r>
          </w:p>
          <w:p w:rsidR="00A822E4" w:rsidRPr="00650BDD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XIII.4</w:t>
            </w:r>
          </w:p>
          <w:p w:rsidR="00A822E4" w:rsidRPr="00650BDD" w:rsidRDefault="00A822E4" w:rsidP="006578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XIII.5</w:t>
            </w:r>
          </w:p>
          <w:p w:rsidR="00A822E4" w:rsidRPr="00650BDD" w:rsidRDefault="00A822E4" w:rsidP="006578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822E4" w:rsidRPr="00650BDD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:rsidR="00A822E4" w:rsidRPr="00650BDD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A822E4" w:rsidRPr="00650BDD" w:rsidRDefault="00A822E4" w:rsidP="006578D8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rzutnikmultimedialny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79" w:right="-14" w:hanging="17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multimedialna, sesja plakatowa, film lub wystawa fotograficzna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Atrakcyjność małej ojczyzny jako miejsca zamieszkania 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rozwoju określonej działalności gospodarczej </w:t>
            </w:r>
          </w:p>
          <w:p w:rsidR="00A822E4" w:rsidRPr="007C3E3E" w:rsidRDefault="00A822E4" w:rsidP="006578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79" w:right="-14" w:hanging="177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zajęcia terenowe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>rozpoznawanie w terenie głównych obiektów decydujących o atrakcyjności małej ojczyzny</w:t>
            </w:r>
          </w:p>
          <w:p w:rsidR="00A822E4" w:rsidRPr="00650BDD" w:rsidRDefault="00A822E4" w:rsidP="006578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79" w:right="-14" w:hanging="17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warsztat</w:t>
            </w:r>
            <w:r w:rsidRPr="007C3E3E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>projektowanie na podstawie własnych obserwacji terenowych działań służących zachowaniu walorów środowiska geograficznego (przyrodniczego i kulturowego) oraz poprawie warunków życia lokalnej społeczności</w:t>
            </w:r>
          </w:p>
        </w:tc>
      </w:tr>
    </w:tbl>
    <w:p w:rsidR="00A822E4" w:rsidRPr="00213136" w:rsidRDefault="00A822E4" w:rsidP="00A822E4">
      <w:pPr>
        <w:rPr>
          <w:rFonts w:asciiTheme="minorHAnsi" w:hAnsiTheme="minorHAnsi" w:cstheme="minorHAnsi"/>
          <w:sz w:val="6"/>
          <w:szCs w:val="18"/>
        </w:rPr>
      </w:pPr>
    </w:p>
    <w:p w:rsidR="00B50CCD" w:rsidRDefault="00B50CCD"/>
    <w:sectPr w:rsidR="00B50CCD" w:rsidSect="00F11D2C">
      <w:footerReference w:type="default" r:id="rId7"/>
      <w:pgSz w:w="16838" w:h="11906" w:orient="landscape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C4" w:rsidRDefault="009306C4" w:rsidP="00A822E4">
      <w:r>
        <w:separator/>
      </w:r>
    </w:p>
  </w:endnote>
  <w:endnote w:type="continuationSeparator" w:id="1">
    <w:p w:rsidR="009306C4" w:rsidRDefault="009306C4" w:rsidP="00A8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Yu Gothic UI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7194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22E4" w:rsidRDefault="00A822E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A822E4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A822E4" w:rsidRDefault="00A82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C4" w:rsidRDefault="009306C4" w:rsidP="00A822E4">
      <w:r>
        <w:separator/>
      </w:r>
    </w:p>
  </w:footnote>
  <w:footnote w:type="continuationSeparator" w:id="1">
    <w:p w:rsidR="009306C4" w:rsidRDefault="009306C4" w:rsidP="00A822E4">
      <w:r>
        <w:continuationSeparator/>
      </w:r>
    </w:p>
  </w:footnote>
  <w:footnote w:id="2">
    <w:p w:rsidR="00A822E4" w:rsidRPr="001701FE" w:rsidRDefault="00A822E4" w:rsidP="00A822E4">
      <w:pPr>
        <w:pStyle w:val="Stopka"/>
        <w:rPr>
          <w:rFonts w:asciiTheme="minorHAnsi" w:hAnsiTheme="minorHAnsi"/>
          <w:sz w:val="16"/>
          <w:szCs w:val="18"/>
        </w:rPr>
      </w:pPr>
      <w:r w:rsidRPr="001701FE">
        <w:rPr>
          <w:rStyle w:val="Odwoanieprzypisudolnego"/>
          <w:rFonts w:asciiTheme="minorHAnsi" w:hAnsiTheme="minorHAnsi"/>
          <w:sz w:val="16"/>
          <w:szCs w:val="18"/>
        </w:rPr>
        <w:footnoteRef/>
      </w:r>
      <w:r w:rsidRPr="001701FE">
        <w:rPr>
          <w:rFonts w:asciiTheme="minorHAnsi" w:hAnsiTheme="minorHAnsi"/>
          <w:color w:val="222222"/>
          <w:sz w:val="16"/>
          <w:szCs w:val="18"/>
          <w:shd w:val="clear" w:color="auto" w:fill="FFFFFF"/>
        </w:rPr>
        <w:t>Rozdział dodatkowy</w:t>
      </w:r>
      <w:r w:rsidRPr="001701FE">
        <w:rPr>
          <w:rFonts w:asciiTheme="minorHAnsi" w:hAnsiTheme="minorHAnsi"/>
          <w:i/>
          <w:iCs/>
          <w:color w:val="222222"/>
          <w:sz w:val="16"/>
          <w:szCs w:val="18"/>
          <w:shd w:val="clear" w:color="auto" w:fill="FFFFFF"/>
        </w:rPr>
        <w:t>Podstawy geografii</w:t>
      </w:r>
      <w:r w:rsidRPr="001701FE">
        <w:rPr>
          <w:rFonts w:asciiTheme="minorHAnsi" w:hAnsiTheme="minorHAnsi"/>
          <w:color w:val="222222"/>
          <w:sz w:val="16"/>
          <w:szCs w:val="18"/>
          <w:shd w:val="clear" w:color="auto" w:fill="FFFFFF"/>
        </w:rPr>
        <w:t xml:space="preserve"> w okresie przejściowym ułatwi uczniom po kursie przyrodyzrozumienie treści dotyczących współrzędnych geograficznych oraz przećwiczenie najważniejszych umiejętności wykorzystywanych podczas pracy z mapą.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BB86BDD4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/>
        <w:sz w:val="16"/>
      </w:rPr>
    </w:lvl>
  </w:abstractNum>
  <w:abstractNum w:abstractNumId="1">
    <w:nsid w:val="00561934"/>
    <w:multiLevelType w:val="hybridMultilevel"/>
    <w:tmpl w:val="4DD68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6F94"/>
    <w:multiLevelType w:val="hybridMultilevel"/>
    <w:tmpl w:val="92A2FE34"/>
    <w:lvl w:ilvl="0" w:tplc="0415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>
    <w:nsid w:val="06E816A0"/>
    <w:multiLevelType w:val="hybridMultilevel"/>
    <w:tmpl w:val="5492E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12786"/>
    <w:multiLevelType w:val="hybridMultilevel"/>
    <w:tmpl w:val="02EA4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B6B96"/>
    <w:multiLevelType w:val="hybridMultilevel"/>
    <w:tmpl w:val="2D4C0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E0CED"/>
    <w:multiLevelType w:val="hybridMultilevel"/>
    <w:tmpl w:val="319C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B7468"/>
    <w:multiLevelType w:val="hybridMultilevel"/>
    <w:tmpl w:val="1CB6E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6B3AB5"/>
    <w:multiLevelType w:val="hybridMultilevel"/>
    <w:tmpl w:val="E2626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1C4CCF"/>
    <w:multiLevelType w:val="hybridMultilevel"/>
    <w:tmpl w:val="C7545D2E"/>
    <w:lvl w:ilvl="0" w:tplc="EF063A2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A3AA0"/>
    <w:multiLevelType w:val="hybridMultilevel"/>
    <w:tmpl w:val="9068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D5E1F"/>
    <w:multiLevelType w:val="hybridMultilevel"/>
    <w:tmpl w:val="233C1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824680"/>
    <w:multiLevelType w:val="hybridMultilevel"/>
    <w:tmpl w:val="B39E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C0898"/>
    <w:multiLevelType w:val="hybridMultilevel"/>
    <w:tmpl w:val="9AE4C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040152"/>
    <w:multiLevelType w:val="hybridMultilevel"/>
    <w:tmpl w:val="CD34E4CE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0">
    <w:nsid w:val="2DA606E2"/>
    <w:multiLevelType w:val="hybridMultilevel"/>
    <w:tmpl w:val="9C3ADEC4"/>
    <w:lvl w:ilvl="0" w:tplc="C28018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742D4"/>
    <w:multiLevelType w:val="hybridMultilevel"/>
    <w:tmpl w:val="E256C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827A93"/>
    <w:multiLevelType w:val="hybridMultilevel"/>
    <w:tmpl w:val="431E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916F43"/>
    <w:multiLevelType w:val="hybridMultilevel"/>
    <w:tmpl w:val="C62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B1621"/>
    <w:multiLevelType w:val="hybridMultilevel"/>
    <w:tmpl w:val="5B8E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645F1"/>
    <w:multiLevelType w:val="hybridMultilevel"/>
    <w:tmpl w:val="0368E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9768B5"/>
    <w:multiLevelType w:val="hybridMultilevel"/>
    <w:tmpl w:val="6568A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74363"/>
    <w:multiLevelType w:val="hybridMultilevel"/>
    <w:tmpl w:val="5978E992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3">
    <w:nsid w:val="4EA3139B"/>
    <w:multiLevelType w:val="hybridMultilevel"/>
    <w:tmpl w:val="9170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F3E0D"/>
    <w:multiLevelType w:val="hybridMultilevel"/>
    <w:tmpl w:val="63264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36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4F4F0B"/>
    <w:multiLevelType w:val="hybridMultilevel"/>
    <w:tmpl w:val="42262CF0"/>
    <w:lvl w:ilvl="0" w:tplc="0415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38">
    <w:nsid w:val="552F43BF"/>
    <w:multiLevelType w:val="hybridMultilevel"/>
    <w:tmpl w:val="D8AE4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0">
    <w:nsid w:val="5ACF0C4E"/>
    <w:multiLevelType w:val="hybridMultilevel"/>
    <w:tmpl w:val="A204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A91C32"/>
    <w:multiLevelType w:val="hybridMultilevel"/>
    <w:tmpl w:val="B18E2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2F0A3D"/>
    <w:multiLevelType w:val="hybridMultilevel"/>
    <w:tmpl w:val="A550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8950CB"/>
    <w:multiLevelType w:val="hybridMultilevel"/>
    <w:tmpl w:val="931E7E2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60B95B47"/>
    <w:multiLevelType w:val="hybridMultilevel"/>
    <w:tmpl w:val="E30AA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2471AF4"/>
    <w:multiLevelType w:val="hybridMultilevel"/>
    <w:tmpl w:val="75AE3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8E744C9"/>
    <w:multiLevelType w:val="hybridMultilevel"/>
    <w:tmpl w:val="2BEE8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C2694F"/>
    <w:multiLevelType w:val="hybridMultilevel"/>
    <w:tmpl w:val="B71E7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AE64C98"/>
    <w:multiLevelType w:val="hybridMultilevel"/>
    <w:tmpl w:val="3918DEC0"/>
    <w:lvl w:ilvl="0" w:tplc="0415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49">
    <w:nsid w:val="6C1D71C9"/>
    <w:multiLevelType w:val="hybridMultilevel"/>
    <w:tmpl w:val="EF343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0DC78E9"/>
    <w:multiLevelType w:val="hybridMultilevel"/>
    <w:tmpl w:val="CA802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522C42"/>
    <w:multiLevelType w:val="hybridMultilevel"/>
    <w:tmpl w:val="3F84F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A641D33"/>
    <w:multiLevelType w:val="hybridMultilevel"/>
    <w:tmpl w:val="3D262A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AB541B9"/>
    <w:multiLevelType w:val="hybridMultilevel"/>
    <w:tmpl w:val="002CFED2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EF3793B"/>
    <w:multiLevelType w:val="hybridMultilevel"/>
    <w:tmpl w:val="56A68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FE37065"/>
    <w:multiLevelType w:val="hybridMultilevel"/>
    <w:tmpl w:val="5482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3"/>
  </w:num>
  <w:num w:numId="3">
    <w:abstractNumId w:val="8"/>
  </w:num>
  <w:num w:numId="4">
    <w:abstractNumId w:val="54"/>
  </w:num>
  <w:num w:numId="5">
    <w:abstractNumId w:val="25"/>
  </w:num>
  <w:num w:numId="6">
    <w:abstractNumId w:val="57"/>
  </w:num>
  <w:num w:numId="7">
    <w:abstractNumId w:val="7"/>
  </w:num>
  <w:num w:numId="8">
    <w:abstractNumId w:val="28"/>
  </w:num>
  <w:num w:numId="9">
    <w:abstractNumId w:val="32"/>
  </w:num>
  <w:num w:numId="10">
    <w:abstractNumId w:val="18"/>
  </w:num>
  <w:num w:numId="11">
    <w:abstractNumId w:val="19"/>
  </w:num>
  <w:num w:numId="12">
    <w:abstractNumId w:val="31"/>
  </w:num>
  <w:num w:numId="13">
    <w:abstractNumId w:val="20"/>
  </w:num>
  <w:num w:numId="14">
    <w:abstractNumId w:val="13"/>
  </w:num>
  <w:num w:numId="15">
    <w:abstractNumId w:val="5"/>
  </w:num>
  <w:num w:numId="16">
    <w:abstractNumId w:val="55"/>
  </w:num>
  <w:num w:numId="17">
    <w:abstractNumId w:val="35"/>
  </w:num>
  <w:num w:numId="18">
    <w:abstractNumId w:val="23"/>
  </w:num>
  <w:num w:numId="19">
    <w:abstractNumId w:val="48"/>
  </w:num>
  <w:num w:numId="20">
    <w:abstractNumId w:val="38"/>
  </w:num>
  <w:num w:numId="21">
    <w:abstractNumId w:val="56"/>
  </w:num>
  <w:num w:numId="22">
    <w:abstractNumId w:val="11"/>
  </w:num>
  <w:num w:numId="23">
    <w:abstractNumId w:val="34"/>
  </w:num>
  <w:num w:numId="24">
    <w:abstractNumId w:val="6"/>
  </w:num>
  <w:num w:numId="25">
    <w:abstractNumId w:val="47"/>
  </w:num>
  <w:num w:numId="26">
    <w:abstractNumId w:val="22"/>
  </w:num>
  <w:num w:numId="27">
    <w:abstractNumId w:val="12"/>
  </w:num>
  <w:num w:numId="28">
    <w:abstractNumId w:val="17"/>
  </w:num>
  <w:num w:numId="29">
    <w:abstractNumId w:val="36"/>
  </w:num>
  <w:num w:numId="30">
    <w:abstractNumId w:val="43"/>
  </w:num>
  <w:num w:numId="31">
    <w:abstractNumId w:val="29"/>
  </w:num>
  <w:num w:numId="32">
    <w:abstractNumId w:val="3"/>
  </w:num>
  <w:num w:numId="33">
    <w:abstractNumId w:val="51"/>
  </w:num>
  <w:num w:numId="34">
    <w:abstractNumId w:val="21"/>
  </w:num>
  <w:num w:numId="35">
    <w:abstractNumId w:val="42"/>
  </w:num>
  <w:num w:numId="36">
    <w:abstractNumId w:val="45"/>
  </w:num>
  <w:num w:numId="37">
    <w:abstractNumId w:val="46"/>
  </w:num>
  <w:num w:numId="38">
    <w:abstractNumId w:val="15"/>
  </w:num>
  <w:num w:numId="39">
    <w:abstractNumId w:val="50"/>
  </w:num>
  <w:num w:numId="40">
    <w:abstractNumId w:val="33"/>
  </w:num>
  <w:num w:numId="41">
    <w:abstractNumId w:val="0"/>
  </w:num>
  <w:num w:numId="42">
    <w:abstractNumId w:val="30"/>
  </w:num>
  <w:num w:numId="43">
    <w:abstractNumId w:val="39"/>
  </w:num>
  <w:num w:numId="44">
    <w:abstractNumId w:val="14"/>
  </w:num>
  <w:num w:numId="45">
    <w:abstractNumId w:val="44"/>
  </w:num>
  <w:num w:numId="46">
    <w:abstractNumId w:val="4"/>
  </w:num>
  <w:num w:numId="47">
    <w:abstractNumId w:val="37"/>
  </w:num>
  <w:num w:numId="48">
    <w:abstractNumId w:val="10"/>
  </w:num>
  <w:num w:numId="49">
    <w:abstractNumId w:val="27"/>
  </w:num>
  <w:num w:numId="50">
    <w:abstractNumId w:val="2"/>
  </w:num>
  <w:num w:numId="51">
    <w:abstractNumId w:val="49"/>
  </w:num>
  <w:num w:numId="52">
    <w:abstractNumId w:val="26"/>
  </w:num>
  <w:num w:numId="53">
    <w:abstractNumId w:val="24"/>
  </w:num>
  <w:num w:numId="54">
    <w:abstractNumId w:val="40"/>
  </w:num>
  <w:num w:numId="55">
    <w:abstractNumId w:val="16"/>
  </w:num>
  <w:num w:numId="56">
    <w:abstractNumId w:val="1"/>
  </w:num>
  <w:num w:numId="57">
    <w:abstractNumId w:val="9"/>
  </w:num>
  <w:num w:numId="58">
    <w:abstractNumId w:val="4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2E4"/>
    <w:rsid w:val="009306C4"/>
    <w:rsid w:val="00A822E4"/>
    <w:rsid w:val="00B5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22E4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22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22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822E4"/>
    <w:rPr>
      <w:vertAlign w:val="superscript"/>
    </w:rPr>
  </w:style>
  <w:style w:type="paragraph" w:styleId="Akapitzlist">
    <w:name w:val="List Paragraph"/>
    <w:basedOn w:val="Normalny"/>
    <w:qFormat/>
    <w:rsid w:val="00A822E4"/>
    <w:pPr>
      <w:ind w:left="720"/>
      <w:contextualSpacing/>
    </w:pPr>
  </w:style>
  <w:style w:type="character" w:styleId="Hipercze">
    <w:name w:val="Hyperlink"/>
    <w:uiPriority w:val="99"/>
    <w:unhideWhenUsed/>
    <w:rsid w:val="00A822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822E4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22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822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22E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22E4"/>
    <w:rPr>
      <w:sz w:val="16"/>
      <w:szCs w:val="16"/>
    </w:rPr>
  </w:style>
  <w:style w:type="paragraph" w:customStyle="1" w:styleId="Default">
    <w:name w:val="Default"/>
    <w:rsid w:val="00A82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E4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2E4"/>
    <w:rPr>
      <w:b/>
      <w:bCs/>
    </w:rPr>
  </w:style>
  <w:style w:type="paragraph" w:styleId="Poprawka">
    <w:name w:val="Revision"/>
    <w:hidden/>
    <w:uiPriority w:val="99"/>
    <w:semiHidden/>
    <w:rsid w:val="00A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822E4"/>
  </w:style>
  <w:style w:type="paragraph" w:styleId="Tekstpodstawowywcity2">
    <w:name w:val="Body Text Indent 2"/>
    <w:basedOn w:val="Normalny"/>
    <w:link w:val="Tekstpodstawowywcity2Znak"/>
    <w:unhideWhenUsed/>
    <w:rsid w:val="00A822E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22E4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A82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8877</Words>
  <Characters>53267</Characters>
  <Application>Microsoft Office Word</Application>
  <DocSecurity>0</DocSecurity>
  <Lines>443</Lines>
  <Paragraphs>124</Paragraphs>
  <ScaleCrop>false</ScaleCrop>
  <Company/>
  <LinksUpToDate>false</LinksUpToDate>
  <CharactersWithSpaces>62020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2017-09-03T15:03:00Z</dcterms:created>
  <dcterms:modified xsi:type="dcterms:W3CDTF">2017-09-03T15:05:00Z</dcterms:modified>
</cp:coreProperties>
</file>