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AD4A" w14:textId="21E90292" w:rsidR="00FA38E8" w:rsidRDefault="00476832">
      <w:r>
        <w:t>Zagadnienia do konkursu z geografii</w:t>
      </w:r>
      <w:r w:rsidR="00C83113">
        <w:t xml:space="preserve"> – etap szkolny</w:t>
      </w:r>
    </w:p>
    <w:p w14:paraId="2701D00C" w14:textId="6A7E5900" w:rsidR="00476832" w:rsidRDefault="00476832" w:rsidP="00476832">
      <w:pPr>
        <w:pStyle w:val="Akapitzlist"/>
        <w:numPr>
          <w:ilvl w:val="0"/>
          <w:numId w:val="1"/>
        </w:numPr>
      </w:pPr>
      <w:r>
        <w:t>Współrzędne geograficzne – określanie położenia geograficznego.</w:t>
      </w:r>
    </w:p>
    <w:p w14:paraId="0C293A75" w14:textId="18B6AE24" w:rsidR="00476832" w:rsidRDefault="00476832" w:rsidP="00476832">
      <w:pPr>
        <w:pStyle w:val="Akapitzlist"/>
        <w:numPr>
          <w:ilvl w:val="0"/>
          <w:numId w:val="1"/>
        </w:numPr>
      </w:pPr>
      <w:r>
        <w:t>Ruchy Ziemi i ich następstwa</w:t>
      </w:r>
    </w:p>
    <w:p w14:paraId="334354D9" w14:textId="2C1AD9E5" w:rsidR="00476832" w:rsidRDefault="00476832" w:rsidP="00476832">
      <w:pPr>
        <w:pStyle w:val="Akapitzlist"/>
        <w:numPr>
          <w:ilvl w:val="0"/>
          <w:numId w:val="1"/>
        </w:numPr>
      </w:pPr>
      <w:r>
        <w:t>Rozciągłość południkowa i równoleżnikowa</w:t>
      </w:r>
    </w:p>
    <w:p w14:paraId="1D25E2A9" w14:textId="5EE7BDE0" w:rsidR="00476832" w:rsidRDefault="00476832" w:rsidP="00476832">
      <w:pPr>
        <w:pStyle w:val="Akapitzlist"/>
        <w:numPr>
          <w:ilvl w:val="0"/>
          <w:numId w:val="1"/>
        </w:numPr>
      </w:pPr>
      <w:r>
        <w:t>Kontynenty i oceany – wielkość, położenie</w:t>
      </w:r>
    </w:p>
    <w:p w14:paraId="7B6C3687" w14:textId="12A6F0E8" w:rsidR="00476832" w:rsidRDefault="00476832" w:rsidP="00476832">
      <w:pPr>
        <w:pStyle w:val="Akapitzlist"/>
        <w:numPr>
          <w:ilvl w:val="0"/>
          <w:numId w:val="1"/>
        </w:numPr>
      </w:pPr>
      <w:r>
        <w:t>Strefy krajobrazowe – rozmieszczenie, cechy charakterystyczne</w:t>
      </w:r>
    </w:p>
    <w:p w14:paraId="744274F5" w14:textId="77777777" w:rsidR="00476832" w:rsidRDefault="00476832" w:rsidP="00476832">
      <w:pPr>
        <w:pStyle w:val="Akapitzlist"/>
        <w:numPr>
          <w:ilvl w:val="0"/>
          <w:numId w:val="1"/>
        </w:numPr>
      </w:pPr>
      <w:r>
        <w:t xml:space="preserve">Klimaty kuli ziemskiej - </w:t>
      </w:r>
      <w:r>
        <w:t>rozmieszczenie, cechy charakterystyczne</w:t>
      </w:r>
    </w:p>
    <w:p w14:paraId="2974A882" w14:textId="760DF040" w:rsidR="00476832" w:rsidRDefault="00476832" w:rsidP="00476832">
      <w:pPr>
        <w:pStyle w:val="Akapitzlist"/>
        <w:numPr>
          <w:ilvl w:val="0"/>
          <w:numId w:val="1"/>
        </w:numPr>
      </w:pPr>
      <w:r>
        <w:t>Krainy geograficzne – rozmieszczenie najważniejszych krain geograficznych świata</w:t>
      </w:r>
    </w:p>
    <w:p w14:paraId="0FC6B686" w14:textId="26680D15" w:rsidR="00476832" w:rsidRDefault="00476832" w:rsidP="00476832">
      <w:pPr>
        <w:pStyle w:val="Akapitzlist"/>
        <w:numPr>
          <w:ilvl w:val="0"/>
          <w:numId w:val="1"/>
        </w:numPr>
      </w:pPr>
      <w:r>
        <w:t>Działalność człowieka w różnych strefach krajobrazowych</w:t>
      </w:r>
    </w:p>
    <w:p w14:paraId="00CA9B2D" w14:textId="6097B99E" w:rsidR="00C83113" w:rsidRDefault="00C83113" w:rsidP="00476832">
      <w:pPr>
        <w:pStyle w:val="Akapitzlist"/>
        <w:numPr>
          <w:ilvl w:val="0"/>
          <w:numId w:val="1"/>
        </w:numPr>
      </w:pPr>
      <w:r>
        <w:t>Kamczatka</w:t>
      </w:r>
    </w:p>
    <w:p w14:paraId="37B8C2C2" w14:textId="402CD0CA" w:rsidR="00C83113" w:rsidRDefault="00C83113" w:rsidP="00476832">
      <w:pPr>
        <w:pStyle w:val="Akapitzlist"/>
        <w:numPr>
          <w:ilvl w:val="0"/>
          <w:numId w:val="1"/>
        </w:numPr>
      </w:pPr>
      <w:r>
        <w:t>Wielki kanion</w:t>
      </w:r>
    </w:p>
    <w:p w14:paraId="1252B37F" w14:textId="72B845E0" w:rsidR="00C83113" w:rsidRDefault="00C83113" w:rsidP="00476832">
      <w:pPr>
        <w:pStyle w:val="Akapitzlist"/>
        <w:numPr>
          <w:ilvl w:val="0"/>
          <w:numId w:val="1"/>
        </w:numPr>
      </w:pPr>
      <w:r>
        <w:t>Pustynie na świecie i ich wykorzystanie</w:t>
      </w:r>
    </w:p>
    <w:p w14:paraId="4189AAA0" w14:textId="6EA18F94" w:rsidR="00C83113" w:rsidRDefault="00C83113" w:rsidP="00C83113">
      <w:pPr>
        <w:pStyle w:val="Akapitzlist"/>
        <w:numPr>
          <w:ilvl w:val="0"/>
          <w:numId w:val="1"/>
        </w:numPr>
      </w:pPr>
      <w:r>
        <w:t>A</w:t>
      </w:r>
      <w:r w:rsidR="00476832">
        <w:t>rtykuł: „Surowe oblicze Kamczatki”</w:t>
      </w:r>
    </w:p>
    <w:p w14:paraId="00CF2917" w14:textId="23CB18F8" w:rsidR="00C83113" w:rsidRPr="00C83113" w:rsidRDefault="00C83113" w:rsidP="00C83113">
      <w:pPr>
        <w:pStyle w:val="Akapitzlist"/>
        <w:numPr>
          <w:ilvl w:val="0"/>
          <w:numId w:val="1"/>
        </w:numPr>
      </w:pPr>
      <w:r w:rsidRPr="00C83113">
        <w:rPr>
          <w:rFonts w:ascii="Times New Roman" w:hAnsi="Times New Roman" w:cs="Times New Roman"/>
        </w:rPr>
        <w:t>Geografia w szkole 2/2018, Florian Plit, Nietypowe sposoby wykorzystania pustyni,            str. 8 – 13.</w:t>
      </w:r>
    </w:p>
    <w:p w14:paraId="0726B3D4" w14:textId="77777777" w:rsidR="00C83113" w:rsidRDefault="00C83113" w:rsidP="00476832"/>
    <w:sectPr w:rsidR="00C8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006CA"/>
    <w:multiLevelType w:val="hybridMultilevel"/>
    <w:tmpl w:val="7B18D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0706"/>
    <w:multiLevelType w:val="hybridMultilevel"/>
    <w:tmpl w:val="92D46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DEF04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32"/>
    <w:rsid w:val="00476832"/>
    <w:rsid w:val="00C83113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2F9A"/>
  <w15:chartTrackingRefBased/>
  <w15:docId w15:val="{DF1DE1F7-D960-41D1-8757-63DB6A4B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Suliga</dc:creator>
  <cp:keywords/>
  <dc:description/>
  <cp:lastModifiedBy>Grzegorz Suliga</cp:lastModifiedBy>
  <cp:revision>2</cp:revision>
  <dcterms:created xsi:type="dcterms:W3CDTF">2020-10-11T13:24:00Z</dcterms:created>
  <dcterms:modified xsi:type="dcterms:W3CDTF">2020-10-11T13:41:00Z</dcterms:modified>
</cp:coreProperties>
</file>